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8" w:rsidRPr="00F55628" w:rsidRDefault="00F55628" w:rsidP="00F55628">
      <w:pPr>
        <w:ind w:firstLine="360"/>
        <w:rPr>
          <w:rFonts w:ascii="Times New Roman" w:hAnsi="Times New Roman" w:cs="Times New Roman"/>
          <w:i/>
        </w:rPr>
      </w:pPr>
    </w:p>
    <w:p w:rsidR="00F55628" w:rsidRPr="00F55628" w:rsidRDefault="00F55628" w:rsidP="00F55628">
      <w:pPr>
        <w:ind w:firstLine="360"/>
        <w:jc w:val="center"/>
        <w:rPr>
          <w:rFonts w:ascii="Times New Roman" w:hAnsi="Times New Roman" w:cs="Times New Roman"/>
          <w:b/>
        </w:rPr>
      </w:pPr>
      <w:r w:rsidRPr="00F55628">
        <w:rPr>
          <w:rFonts w:ascii="Times New Roman" w:hAnsi="Times New Roman" w:cs="Times New Roman"/>
          <w:b/>
        </w:rPr>
        <w:t>Занятие №2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b/>
        </w:rPr>
      </w:pPr>
      <w:r w:rsidRPr="00F55628">
        <w:rPr>
          <w:rFonts w:ascii="Times New Roman" w:hAnsi="Times New Roman" w:cs="Times New Roman"/>
          <w:b/>
        </w:rPr>
        <w:t>Приветствие: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b/>
          <w:color w:val="auto"/>
        </w:rPr>
      </w:pP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  <w:r w:rsidRPr="00F55628">
        <w:rPr>
          <w:rFonts w:ascii="Times New Roman" w:hAnsi="Times New Roman" w:cs="Times New Roman"/>
        </w:rPr>
        <w:t>В гостях у детей зайчик с барабаном.</w:t>
      </w:r>
    </w:p>
    <w:p w:rsidR="00F55628" w:rsidRPr="00F55628" w:rsidRDefault="00F55628" w:rsidP="00F55628">
      <w:pPr>
        <w:tabs>
          <w:tab w:val="left" w:pos="791"/>
        </w:tabs>
        <w:ind w:firstLine="360"/>
        <w:rPr>
          <w:rFonts w:ascii="Times New Roman" w:hAnsi="Times New Roman" w:cs="Times New Roman"/>
          <w:color w:val="auto"/>
        </w:rPr>
      </w:pPr>
      <w:r w:rsidRPr="00F55628">
        <w:rPr>
          <w:rFonts w:ascii="Times New Roman" w:hAnsi="Times New Roman" w:cs="Times New Roman"/>
        </w:rPr>
        <w:t>-Зайчик решил поздороваться с детьми, играя на барабане. А мы постараемся так же отвечать. Педагог играет лапками зайчика по барабану, этот же ритм дети прохлопывают в ладоши.</w:t>
      </w:r>
    </w:p>
    <w:p w:rsidR="00F55628" w:rsidRDefault="00F55628" w:rsidP="00F55628">
      <w:pPr>
        <w:tabs>
          <w:tab w:val="left" w:pos="773"/>
        </w:tabs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</w:rPr>
        <w:t>-Посмотри, зайчик, какие быстрые пальчики у детей!</w:t>
      </w:r>
    </w:p>
    <w:p w:rsidR="00F55628" w:rsidRPr="00F55628" w:rsidRDefault="00F55628" w:rsidP="00F55628">
      <w:pPr>
        <w:tabs>
          <w:tab w:val="left" w:pos="773"/>
        </w:tabs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b/>
        </w:rPr>
      </w:pPr>
      <w:r w:rsidRPr="00F55628">
        <w:rPr>
          <w:rFonts w:ascii="Times New Roman" w:hAnsi="Times New Roman" w:cs="Times New Roman"/>
          <w:b/>
        </w:rPr>
        <w:t>Музыкально-ритмические движения: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b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i/>
        </w:rPr>
      </w:pPr>
      <w:r w:rsidRPr="00F55628">
        <w:rPr>
          <w:rFonts w:ascii="Times New Roman" w:hAnsi="Times New Roman" w:cs="Times New Roman"/>
          <w:b/>
          <w:i/>
        </w:rPr>
        <w:t>«Дудочка».</w:t>
      </w:r>
      <w:r w:rsidRPr="00F55628">
        <w:rPr>
          <w:rFonts w:ascii="Times New Roman" w:hAnsi="Times New Roman" w:cs="Times New Roman"/>
        </w:rPr>
        <w:t xml:space="preserve"> Музыка Т. Ломовой </w:t>
      </w:r>
      <w:r w:rsidRPr="00F55628">
        <w:rPr>
          <w:rFonts w:ascii="Times New Roman" w:hAnsi="Times New Roman" w:cs="Times New Roman"/>
          <w:i/>
        </w:rPr>
        <w:t>(Приложение, № 65)</w:t>
      </w:r>
    </w:p>
    <w:p w:rsidR="001C0BC2" w:rsidRDefault="001C0BC2" w:rsidP="00F55628">
      <w:pPr>
        <w:ind w:firstLine="360"/>
        <w:rPr>
          <w:rFonts w:ascii="Times New Roman" w:hAnsi="Times New Roman" w:cs="Times New Roman"/>
          <w:i/>
        </w:rPr>
      </w:pPr>
    </w:p>
    <w:p w:rsidR="001C0BC2" w:rsidRPr="001C0BC2" w:rsidRDefault="001C0BC2" w:rsidP="001C0BC2">
      <w:pPr>
        <w:ind w:firstLine="360"/>
        <w:rPr>
          <w:rFonts w:ascii="Times New Roman" w:hAnsi="Times New Roman" w:cs="Times New Roman"/>
          <w:color w:val="auto"/>
        </w:rPr>
      </w:pPr>
      <w:r w:rsidRPr="001C0BC2">
        <w:rPr>
          <w:rFonts w:ascii="Times New Roman" w:hAnsi="Times New Roman" w:cs="Times New Roman"/>
          <w:b/>
          <w:i/>
        </w:rPr>
        <w:t>«Мячики».</w:t>
      </w:r>
      <w:r w:rsidRPr="001C0BC2">
        <w:rPr>
          <w:rFonts w:ascii="Times New Roman" w:hAnsi="Times New Roman" w:cs="Times New Roman"/>
        </w:rPr>
        <w:t xml:space="preserve"> Музыка М. </w:t>
      </w:r>
      <w:proofErr w:type="spellStart"/>
      <w:r w:rsidRPr="001C0BC2">
        <w:rPr>
          <w:rFonts w:ascii="Times New Roman" w:hAnsi="Times New Roman" w:cs="Times New Roman"/>
        </w:rPr>
        <w:t>Сатулиной</w:t>
      </w:r>
      <w:proofErr w:type="spellEnd"/>
      <w:r w:rsidRPr="001C0BC2">
        <w:rPr>
          <w:rFonts w:ascii="Times New Roman" w:hAnsi="Times New Roman" w:cs="Times New Roman"/>
        </w:rPr>
        <w:t xml:space="preserve"> (</w:t>
      </w:r>
      <w:proofErr w:type="spellStart"/>
      <w:r w:rsidRPr="001C0BC2">
        <w:rPr>
          <w:rFonts w:ascii="Times New Roman" w:hAnsi="Times New Roman" w:cs="Times New Roman"/>
        </w:rPr>
        <w:t>см.конс</w:t>
      </w:r>
      <w:proofErr w:type="spellEnd"/>
      <w:r w:rsidRPr="001C0BC2">
        <w:rPr>
          <w:rFonts w:ascii="Times New Roman" w:hAnsi="Times New Roman" w:cs="Times New Roman"/>
        </w:rPr>
        <w:t xml:space="preserve">. </w:t>
      </w:r>
      <w:proofErr w:type="spellStart"/>
      <w:r w:rsidRPr="001C0BC2">
        <w:rPr>
          <w:rFonts w:ascii="Times New Roman" w:hAnsi="Times New Roman" w:cs="Times New Roman"/>
        </w:rPr>
        <w:t>мл.гр</w:t>
      </w:r>
      <w:proofErr w:type="gramStart"/>
      <w:r w:rsidRPr="001C0BC2">
        <w:rPr>
          <w:rFonts w:ascii="Times New Roman" w:hAnsi="Times New Roman" w:cs="Times New Roman"/>
        </w:rPr>
        <w:t>.</w:t>
      </w:r>
      <w:r w:rsidRPr="001C0BC2">
        <w:rPr>
          <w:rFonts w:ascii="Times New Roman" w:hAnsi="Times New Roman" w:cs="Times New Roman"/>
          <w:i/>
        </w:rPr>
        <w:t>П</w:t>
      </w:r>
      <w:proofErr w:type="gramEnd"/>
      <w:r w:rsidRPr="001C0BC2">
        <w:rPr>
          <w:rFonts w:ascii="Times New Roman" w:hAnsi="Times New Roman" w:cs="Times New Roman"/>
          <w:i/>
        </w:rPr>
        <w:t>риложение</w:t>
      </w:r>
      <w:proofErr w:type="spellEnd"/>
      <w:r w:rsidRPr="001C0BC2">
        <w:rPr>
          <w:rFonts w:ascii="Times New Roman" w:hAnsi="Times New Roman" w:cs="Times New Roman"/>
          <w:i/>
        </w:rPr>
        <w:t>, № 114</w:t>
      </w:r>
      <w:r w:rsidRPr="001C0BC2">
        <w:rPr>
          <w:rFonts w:ascii="Times New Roman" w:hAnsi="Times New Roman" w:cs="Times New Roman"/>
        </w:rPr>
        <w:t>)</w:t>
      </w:r>
    </w:p>
    <w:p w:rsidR="001C0BC2" w:rsidRPr="001C0BC2" w:rsidRDefault="001C0BC2" w:rsidP="001C0BC2">
      <w:pPr>
        <w:ind w:firstLine="360"/>
        <w:rPr>
          <w:rFonts w:ascii="Times New Roman" w:hAnsi="Times New Roman" w:cs="Times New Roman"/>
          <w:color w:val="auto"/>
        </w:rPr>
      </w:pPr>
      <w:r w:rsidRPr="001C0BC2">
        <w:rPr>
          <w:rFonts w:ascii="Times New Roman" w:hAnsi="Times New Roman" w:cs="Times New Roman"/>
        </w:rPr>
        <w:t>Под музыку 1-й части дети берутся за руки и делают «большой мяч». Затем ставят руки на пояс и весело прыгают на двух ногах. На 2-ю часть - легко на носочках бегают врассыпную. С окончанием музыки дети быстро берутся за руки. Педагог просит детей, не отпуская руки, сделать маленький кружок.</w:t>
      </w:r>
    </w:p>
    <w:p w:rsidR="001C0BC2" w:rsidRPr="00F55628" w:rsidRDefault="001C0BC2" w:rsidP="00F55628">
      <w:pPr>
        <w:ind w:firstLine="360"/>
        <w:rPr>
          <w:rFonts w:ascii="Times New Roman" w:hAnsi="Times New Roman" w:cs="Times New Roman"/>
          <w:i/>
          <w:color w:val="auto"/>
        </w:rPr>
      </w:pP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b/>
        </w:rPr>
      </w:pPr>
      <w:r w:rsidRPr="00F55628">
        <w:rPr>
          <w:rFonts w:ascii="Times New Roman" w:hAnsi="Times New Roman" w:cs="Times New Roman"/>
          <w:b/>
        </w:rPr>
        <w:t>Пальчиковая гимнастика:</w:t>
      </w:r>
    </w:p>
    <w:p w:rsidR="00F55628" w:rsidRDefault="00F55628" w:rsidP="00F55628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  <w:b/>
          <w:i/>
        </w:rPr>
        <w:t>«Замок»</w:t>
      </w:r>
      <w:r w:rsidRPr="00F55628">
        <w:rPr>
          <w:rFonts w:ascii="Times New Roman" w:hAnsi="Times New Roman" w:cs="Times New Roman"/>
        </w:rPr>
        <w:t xml:space="preserve"> (с. 112)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На двери висит замок.</w:t>
      </w:r>
    </w:p>
    <w:p w:rsidR="00F55628" w:rsidRPr="00F55628" w:rsidRDefault="00F55628" w:rsidP="00F55628">
      <w:pPr>
        <w:rPr>
          <w:rFonts w:ascii="Times New Roman" w:hAnsi="Times New Roman" w:cs="Times New Roman"/>
          <w:i/>
        </w:rPr>
      </w:pPr>
      <w:r w:rsidRPr="00F55628">
        <w:rPr>
          <w:rFonts w:ascii="Times New Roman" w:hAnsi="Times New Roman" w:cs="Times New Roman"/>
          <w:i/>
        </w:rPr>
        <w:t xml:space="preserve">Кто его открыть бы мог? 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Потянули,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Покрутили,</w:t>
      </w:r>
    </w:p>
    <w:p w:rsidR="00F55628" w:rsidRPr="00F55628" w:rsidRDefault="00F55628" w:rsidP="00F55628">
      <w:pPr>
        <w:rPr>
          <w:rFonts w:ascii="Times New Roman" w:hAnsi="Times New Roman" w:cs="Times New Roman"/>
          <w:i/>
        </w:rPr>
      </w:pPr>
      <w:r w:rsidRPr="00F55628">
        <w:rPr>
          <w:rFonts w:ascii="Times New Roman" w:hAnsi="Times New Roman" w:cs="Times New Roman"/>
          <w:i/>
        </w:rPr>
        <w:t xml:space="preserve">Постучали 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И открыли!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Ритмичные быстрые соединения пальцев двух рук в замок.</w:t>
      </w:r>
    </w:p>
    <w:p w:rsidR="00F55628" w:rsidRPr="00F55628" w:rsidRDefault="00F55628" w:rsidP="00F55628">
      <w:pPr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i/>
        </w:rPr>
        <w:t>Пальцы сцеплены в замок, руки тянутся в разные стороны. Движение сцепленными пальцами от себя, к себе.</w:t>
      </w:r>
      <w:r>
        <w:rPr>
          <w:rFonts w:ascii="Times New Roman" w:hAnsi="Times New Roman" w:cs="Times New Roman"/>
          <w:i/>
        </w:rPr>
        <w:t xml:space="preserve"> </w:t>
      </w:r>
      <w:r w:rsidRPr="00F55628">
        <w:rPr>
          <w:rFonts w:ascii="Times New Roman" w:hAnsi="Times New Roman" w:cs="Times New Roman"/>
          <w:i/>
        </w:rPr>
        <w:t>Пальцы сцеплены, основания ладоней стучат друг о друга. Пальцы расцепляются, ладони разводятся в стороны.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i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</w:rPr>
        <w:t>Педагог четко произносит слова, дети повторяют за ним движения.</w:t>
      </w: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F55628" w:rsidRDefault="00F55628" w:rsidP="00F55628">
      <w:pPr>
        <w:ind w:firstLine="360"/>
        <w:rPr>
          <w:rFonts w:ascii="Times New Roman" w:hAnsi="Times New Roman" w:cs="Times New Roman"/>
          <w:b/>
        </w:rPr>
      </w:pPr>
      <w:r w:rsidRPr="00F55628">
        <w:rPr>
          <w:rFonts w:ascii="Times New Roman" w:hAnsi="Times New Roman" w:cs="Times New Roman"/>
          <w:b/>
        </w:rPr>
        <w:t>Слушание музыки:</w:t>
      </w:r>
    </w:p>
    <w:p w:rsidR="00F55628" w:rsidRPr="00F55628" w:rsidRDefault="00037431" w:rsidP="00F55628">
      <w:pPr>
        <w:ind w:firstLine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18.7pt">
            <v:imagedata r:id="rId5" o:title="main_солдаты"/>
          </v:shape>
        </w:pic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b/>
          <w:i/>
          <w:u w:val="single"/>
        </w:rPr>
        <w:t>«Марш солдатиков».</w:t>
      </w:r>
      <w:r w:rsidRPr="00F55628">
        <w:rPr>
          <w:rFonts w:ascii="Times New Roman" w:hAnsi="Times New Roman" w:cs="Times New Roman"/>
        </w:rPr>
        <w:t xml:space="preserve"> </w:t>
      </w:r>
      <w:r w:rsidRPr="00F55628">
        <w:rPr>
          <w:rFonts w:ascii="Times New Roman" w:hAnsi="Times New Roman" w:cs="Times New Roman"/>
          <w:i/>
        </w:rPr>
        <w:t xml:space="preserve">Музыка Е. </w:t>
      </w:r>
      <w:proofErr w:type="spellStart"/>
      <w:r w:rsidRPr="00F55628">
        <w:rPr>
          <w:rFonts w:ascii="Times New Roman" w:hAnsi="Times New Roman" w:cs="Times New Roman"/>
          <w:i/>
        </w:rPr>
        <w:t>Юцевич</w:t>
      </w:r>
      <w:proofErr w:type="spellEnd"/>
      <w:r w:rsidRPr="00F55628">
        <w:rPr>
          <w:rFonts w:ascii="Times New Roman" w:hAnsi="Times New Roman" w:cs="Times New Roman"/>
          <w:i/>
        </w:rPr>
        <w:t xml:space="preserve"> (Приложение, № 72)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  <w:r w:rsidRPr="00F55628">
        <w:rPr>
          <w:rFonts w:ascii="Times New Roman" w:hAnsi="Times New Roman" w:cs="Times New Roman"/>
        </w:rPr>
        <w:t>Рассмотреть картинку с изображением марширующих солдатиков. Рассказать о характере музыкального произведения, обратить внимание детей на то, что в марше звучат высокие звуки: солдатики маленькие, шаги у них маленькие, и звуки от их шагов тоненькие, высокие. Сыграть пьесу. Предложить детям прослушать марш еще раз и помочь маршировать солдатикам - поиграть для них на барабане.</w:t>
      </w:r>
    </w:p>
    <w:p w:rsidR="00F55628" w:rsidRDefault="00F55628" w:rsidP="00F55628">
      <w:pPr>
        <w:ind w:firstLine="360"/>
        <w:rPr>
          <w:rFonts w:ascii="Times New Roman" w:hAnsi="Times New Roman" w:cs="Times New Roman"/>
          <w:i/>
        </w:rPr>
      </w:pPr>
      <w:r w:rsidRPr="00F55628">
        <w:rPr>
          <w:rFonts w:ascii="Times New Roman" w:hAnsi="Times New Roman" w:cs="Times New Roman"/>
          <w:b/>
        </w:rPr>
        <w:t>(!)</w:t>
      </w:r>
      <w:r w:rsidRPr="00F55628">
        <w:rPr>
          <w:rFonts w:ascii="Times New Roman" w:hAnsi="Times New Roman" w:cs="Times New Roman"/>
        </w:rPr>
        <w:t xml:space="preserve"> </w:t>
      </w:r>
      <w:r w:rsidRPr="00F55628">
        <w:rPr>
          <w:rFonts w:ascii="Times New Roman" w:hAnsi="Times New Roman" w:cs="Times New Roman"/>
          <w:i/>
        </w:rPr>
        <w:t>Задание для ребенка трудное, так как музыкальное произведение ему не знакомо. Педагогу следует для себя отметить, насколько ритмично ребенок играл, ощущал ли он метрическое деление музыки. Обязательно его похвалить.</w:t>
      </w:r>
    </w:p>
    <w:p w:rsidR="001C0BC2" w:rsidRPr="00F55628" w:rsidRDefault="001C0BC2" w:rsidP="00F55628">
      <w:pPr>
        <w:ind w:firstLine="360"/>
        <w:rPr>
          <w:rFonts w:ascii="Times New Roman" w:hAnsi="Times New Roman" w:cs="Times New Roman"/>
          <w:i/>
          <w:color w:val="auto"/>
        </w:rPr>
      </w:pPr>
    </w:p>
    <w:p w:rsidR="00F55628" w:rsidRPr="00F55628" w:rsidRDefault="001C0BC2" w:rsidP="00F55628">
      <w:pPr>
        <w:ind w:firstLine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П</w:t>
      </w:r>
      <w:r w:rsidR="00F55628" w:rsidRPr="00F55628">
        <w:rPr>
          <w:rFonts w:ascii="Times New Roman" w:hAnsi="Times New Roman" w:cs="Times New Roman"/>
          <w:b/>
        </w:rPr>
        <w:t>ение:</w:t>
      </w:r>
    </w:p>
    <w:p w:rsidR="00F55628" w:rsidRDefault="00F55628" w:rsidP="001C0BC2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  <w:b/>
          <w:i/>
        </w:rPr>
        <w:t>«Солнышко</w:t>
      </w:r>
      <w:r w:rsidR="001C0BC2">
        <w:rPr>
          <w:rFonts w:ascii="Times New Roman" w:hAnsi="Times New Roman" w:cs="Times New Roman"/>
          <w:b/>
          <w:i/>
        </w:rPr>
        <w:t xml:space="preserve"> лучистое</w:t>
      </w:r>
      <w:r w:rsidRPr="00F55628">
        <w:rPr>
          <w:rFonts w:ascii="Times New Roman" w:hAnsi="Times New Roman" w:cs="Times New Roman"/>
          <w:b/>
          <w:i/>
        </w:rPr>
        <w:t>».</w:t>
      </w:r>
      <w:r w:rsidRPr="00F55628">
        <w:rPr>
          <w:rFonts w:ascii="Times New Roman" w:hAnsi="Times New Roman" w:cs="Times New Roman"/>
        </w:rPr>
        <w:t xml:space="preserve"> </w:t>
      </w:r>
    </w:p>
    <w:p w:rsidR="001C0BC2" w:rsidRPr="00F55628" w:rsidRDefault="001C0BC2" w:rsidP="001C0BC2">
      <w:pPr>
        <w:ind w:firstLine="360"/>
        <w:rPr>
          <w:rFonts w:ascii="Times New Roman" w:hAnsi="Times New Roman" w:cs="Times New Roman"/>
          <w:color w:val="auto"/>
        </w:rPr>
      </w:pP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b/>
          <w:color w:val="auto"/>
        </w:rPr>
      </w:pPr>
      <w:r w:rsidRPr="00F55628">
        <w:rPr>
          <w:rFonts w:ascii="Times New Roman" w:hAnsi="Times New Roman" w:cs="Times New Roman"/>
          <w:b/>
        </w:rPr>
        <w:t>Игры, пляски, хороводы: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  <w:r w:rsidRPr="00F55628">
        <w:rPr>
          <w:rFonts w:ascii="Times New Roman" w:hAnsi="Times New Roman" w:cs="Times New Roman"/>
        </w:rPr>
        <w:t>Дети сажают зайчика на середину зала на стул и показывают ему, как они умеют танцевать.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  <w:b/>
          <w:i/>
        </w:rPr>
        <w:t>«Веселый танец».</w:t>
      </w:r>
      <w:r w:rsidRPr="00F55628">
        <w:rPr>
          <w:rFonts w:ascii="Times New Roman" w:hAnsi="Times New Roman" w:cs="Times New Roman"/>
        </w:rPr>
        <w:t xml:space="preserve"> Литовская народная мелодия </w:t>
      </w:r>
      <w:r w:rsidRPr="00F55628">
        <w:rPr>
          <w:rFonts w:ascii="Times New Roman" w:hAnsi="Times New Roman" w:cs="Times New Roman"/>
          <w:i/>
        </w:rPr>
        <w:t>(Приложение, № 26)</w:t>
      </w:r>
    </w:p>
    <w:p w:rsidR="00F55628" w:rsidRDefault="00F55628" w:rsidP="00F55628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</w:rPr>
        <w:t>Педагог предлагает нескольким детям играть на бубне. Такты 5-8: дети легко бегут на носочках, солисты потряхивают бубном, Такты 9-16: дети хлопают в ладоши, солисты ритмично ударяют в бубен. Предложить солистам отдать бубны другим детям. Повторить пляску 2-3 раза.</w:t>
      </w:r>
    </w:p>
    <w:p w:rsidR="001C0BC2" w:rsidRPr="00F55628" w:rsidRDefault="001C0BC2" w:rsidP="00F55628">
      <w:pPr>
        <w:ind w:firstLine="360"/>
        <w:rPr>
          <w:rFonts w:ascii="Times New Roman" w:hAnsi="Times New Roman" w:cs="Times New Roman"/>
          <w:color w:val="auto"/>
        </w:rPr>
      </w:pPr>
    </w:p>
    <w:p w:rsidR="00037431" w:rsidRDefault="00F55628" w:rsidP="00F55628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  <w:b/>
          <w:i/>
        </w:rPr>
        <w:t>Игра «Жмурки»</w:t>
      </w:r>
      <w:proofErr w:type="gramStart"/>
      <w:r w:rsidRPr="00F55628">
        <w:rPr>
          <w:rFonts w:ascii="Times New Roman" w:hAnsi="Times New Roman" w:cs="Times New Roman"/>
          <w:b/>
          <w:i/>
        </w:rPr>
        <w:t>.</w:t>
      </w:r>
      <w:proofErr w:type="gramEnd"/>
      <w:r w:rsidRPr="00F55628">
        <w:rPr>
          <w:rFonts w:ascii="Times New Roman" w:hAnsi="Times New Roman" w:cs="Times New Roman"/>
        </w:rPr>
        <w:t xml:space="preserve"> </w:t>
      </w:r>
      <w:bookmarkStart w:id="0" w:name="_GoBack"/>
      <w:r w:rsidR="00037431" w:rsidRPr="00037431">
        <w:rPr>
          <w:rFonts w:ascii="Times New Roman" w:hAnsi="Times New Roman" w:cs="Times New Roman"/>
          <w:i/>
        </w:rPr>
        <w:t>(</w:t>
      </w:r>
      <w:proofErr w:type="gramStart"/>
      <w:r w:rsidR="00037431" w:rsidRPr="00037431">
        <w:rPr>
          <w:rFonts w:ascii="Times New Roman" w:hAnsi="Times New Roman" w:cs="Times New Roman"/>
          <w:i/>
        </w:rPr>
        <w:t>л</w:t>
      </w:r>
      <w:proofErr w:type="gramEnd"/>
      <w:r w:rsidR="00037431" w:rsidRPr="00037431">
        <w:rPr>
          <w:rFonts w:ascii="Times New Roman" w:hAnsi="Times New Roman" w:cs="Times New Roman"/>
          <w:i/>
        </w:rPr>
        <w:t>юбая веселая музыка)</w:t>
      </w:r>
      <w:bookmarkEnd w:id="0"/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color w:val="auto"/>
        </w:rPr>
      </w:pPr>
      <w:r w:rsidRPr="00F55628">
        <w:rPr>
          <w:rFonts w:ascii="Times New Roman" w:hAnsi="Times New Roman" w:cs="Times New Roman"/>
        </w:rPr>
        <w:t>Педагог говорит, что дети очень хитренькие и бегают очень быстро, и привязывает одном</w:t>
      </w:r>
      <w:proofErr w:type="gramStart"/>
      <w:r w:rsidRPr="00F55628">
        <w:rPr>
          <w:rFonts w:ascii="Times New Roman" w:hAnsi="Times New Roman" w:cs="Times New Roman"/>
        </w:rPr>
        <w:t>у-</w:t>
      </w:r>
      <w:proofErr w:type="gramEnd"/>
      <w:r w:rsidRPr="00F55628">
        <w:rPr>
          <w:rFonts w:ascii="Times New Roman" w:hAnsi="Times New Roman" w:cs="Times New Roman"/>
        </w:rPr>
        <w:t xml:space="preserve"> двум детям колокольчики на ручки. Зайчика дает в руки одному ребенку, привязывает зайчику колокольчик на лапку, а себе завязывает глаза платком и начинает ловить детей.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  <w:i/>
          <w:color w:val="auto"/>
        </w:rPr>
      </w:pPr>
      <w:r w:rsidRPr="00F55628">
        <w:rPr>
          <w:rFonts w:ascii="Times New Roman" w:hAnsi="Times New Roman" w:cs="Times New Roman"/>
        </w:rPr>
        <w:t xml:space="preserve">(!) </w:t>
      </w:r>
      <w:r w:rsidRPr="00F55628">
        <w:rPr>
          <w:rFonts w:ascii="Times New Roman" w:hAnsi="Times New Roman" w:cs="Times New Roman"/>
          <w:i/>
        </w:rPr>
        <w:t>Если педагог поймает ребенка, то, не снимая платок с глаз, начинает трогать ребенка, приговаривая: «Так, это волосики, наверное, девочка. А это ушки. Это зайчик? А это что? Какая-то штучка! Ах, это носик! Это плечики, это ручки! Это рубашечка, это штанишки. Знаю, это мальчик, а зовут его...» Педагог называет имя ребенка. В зависимости от ситуации и активности дети могут смеяться, могут подсказывать.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</w:rPr>
      </w:pPr>
      <w:r w:rsidRPr="00F55628">
        <w:rPr>
          <w:rFonts w:ascii="Times New Roman" w:hAnsi="Times New Roman" w:cs="Times New Roman"/>
        </w:rPr>
        <w:t>Попрощаться аналогично приветствию, с барабаном.</w:t>
      </w:r>
    </w:p>
    <w:p w:rsidR="00F55628" w:rsidRPr="00F55628" w:rsidRDefault="00F55628" w:rsidP="00F55628">
      <w:pPr>
        <w:ind w:firstLine="360"/>
        <w:rPr>
          <w:rFonts w:ascii="Times New Roman" w:hAnsi="Times New Roman" w:cs="Times New Roman"/>
        </w:rPr>
      </w:pPr>
    </w:p>
    <w:p w:rsidR="0096117A" w:rsidRPr="00F55628" w:rsidRDefault="0096117A" w:rsidP="00F55628"/>
    <w:sectPr w:rsidR="0096117A" w:rsidRPr="00F5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8"/>
    <w:rsid w:val="00037431"/>
    <w:rsid w:val="001C0BC2"/>
    <w:rsid w:val="0047740C"/>
    <w:rsid w:val="006609EB"/>
    <w:rsid w:val="0096117A"/>
    <w:rsid w:val="00A32CDB"/>
    <w:rsid w:val="00DB44E8"/>
    <w:rsid w:val="00EC3B32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2020-04-07T09:55:00Z</dcterms:created>
  <dcterms:modified xsi:type="dcterms:W3CDTF">2020-04-13T13:13:00Z</dcterms:modified>
</cp:coreProperties>
</file>