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35" w:rsidRPr="002C2835" w:rsidRDefault="002C2835" w:rsidP="002C2835">
      <w:pPr>
        <w:tabs>
          <w:tab w:val="left" w:pos="1418"/>
        </w:tabs>
        <w:jc w:val="center"/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  <w:r w:rsidRPr="002C2835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Игры с водой.</w:t>
      </w:r>
    </w:p>
    <w:p w:rsidR="002C2835" w:rsidRDefault="002C2835" w:rsidP="002C2835">
      <w:pPr>
        <w:tabs>
          <w:tab w:val="left" w:pos="1418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Понадобятся ёмкости для воды и трубочки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Трубочку 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опускаем в воду, дуем в них. Сильно дуем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большие пузыри, тихонечко дуем - маленькие пузыри.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стакане остывшая 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кипяченая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вода. Постараться набрать в трубочку воды (не пить) и   перелить воду в другой пустой стакан. Как можно больше воды.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тазике вода. Заранее сделать бумажные кораблики (или губку для мытья посуды). Опустить корабли в таз. Дуть на корабли.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воду добавить пену. Взболтать. Собирать пену ложкой, руками в ведерко. Опустить на дно различные предметы. Из-за пены их не должно быть видно. Постараться с помощью осязания определить и назвать предметы.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Лить воду через разные предметы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дуршлаг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воронку для жидкости, использовать ложки разных размеров. Левой рукой, правой рукой, обеими руками одновременно.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Пластмассовые крышеч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 от бутылок запустить в таз (</w:t>
      </w: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рыбки). Ловить ложками или ситечком. </w:t>
      </w:r>
    </w:p>
    <w:p w:rsidR="002C2835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Опустить одновременно в воду тяжёлые предметы (лягут на дно) и лёгкие предметы (будут плавать). Выслушать ребенка и объяснить, почему это происходит. </w:t>
      </w:r>
    </w:p>
    <w:p w:rsidR="003A2357" w:rsidRPr="002C2835" w:rsidRDefault="002C2835" w:rsidP="002C2835">
      <w:pPr>
        <w:pStyle w:val="a5"/>
        <w:numPr>
          <w:ilvl w:val="0"/>
          <w:numId w:val="3"/>
        </w:numPr>
        <w:tabs>
          <w:tab w:val="left" w:pos="1418"/>
        </w:tabs>
        <w:jc w:val="both"/>
      </w:pPr>
      <w:r w:rsidRPr="002C2835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Добавить снег/ лёд в воду, наблюдать за таянием снега. Объяснить, почему это происходит.</w:t>
      </w:r>
    </w:p>
    <w:p w:rsidR="002C2835" w:rsidRPr="002C2835" w:rsidRDefault="002C2835" w:rsidP="002C2835">
      <w:pPr>
        <w:tabs>
          <w:tab w:val="left" w:pos="1418"/>
        </w:tabs>
        <w:jc w:val="right"/>
        <w:rPr>
          <w:sz w:val="28"/>
        </w:rPr>
      </w:pPr>
      <w:bookmarkStart w:id="0" w:name="_GoBack"/>
      <w:r w:rsidRPr="002C2835">
        <w:rPr>
          <w:sz w:val="28"/>
        </w:rPr>
        <w:t xml:space="preserve">Подготовила: педагог-психолог </w:t>
      </w:r>
      <w:proofErr w:type="spellStart"/>
      <w:r w:rsidRPr="002C2835">
        <w:rPr>
          <w:sz w:val="28"/>
        </w:rPr>
        <w:t>Хаёрова</w:t>
      </w:r>
      <w:proofErr w:type="spellEnd"/>
      <w:r w:rsidRPr="002C2835">
        <w:rPr>
          <w:sz w:val="28"/>
        </w:rPr>
        <w:t xml:space="preserve"> Н.И.</w:t>
      </w:r>
      <w:bookmarkEnd w:id="0"/>
    </w:p>
    <w:sectPr w:rsidR="002C2835" w:rsidRPr="002C2835" w:rsidSect="002C2835">
      <w:pgSz w:w="11906" w:h="16838"/>
      <w:pgMar w:top="1134" w:right="1133" w:bottom="1134" w:left="1701" w:header="708" w:footer="708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nThickSmallGap" w:sz="24" w:space="24" w:color="0F243E" w:themeColor="text2" w:themeShade="80"/>
        <w:right w:val="thinThick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5C6"/>
    <w:multiLevelType w:val="multilevel"/>
    <w:tmpl w:val="DE5640FA"/>
    <w:lvl w:ilvl="0">
      <w:start w:val="1"/>
      <w:numFmt w:val="decimal"/>
      <w:pStyle w:val="a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A500862"/>
    <w:multiLevelType w:val="hybridMultilevel"/>
    <w:tmpl w:val="11A422F0"/>
    <w:lvl w:ilvl="0" w:tplc="87EA96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68CB"/>
    <w:multiLevelType w:val="hybridMultilevel"/>
    <w:tmpl w:val="B714F140"/>
    <w:lvl w:ilvl="0" w:tplc="1B2014AC">
      <w:start w:val="1"/>
      <w:numFmt w:val="decimal"/>
      <w:pStyle w:val="a0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5"/>
    <w:rsid w:val="00153794"/>
    <w:rsid w:val="002C2835"/>
    <w:rsid w:val="003419BC"/>
    <w:rsid w:val="00A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341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41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_Глава"/>
    <w:basedOn w:val="2"/>
    <w:next w:val="a1"/>
    <w:rsid w:val="003419BC"/>
    <w:pPr>
      <w:numPr>
        <w:numId w:val="1"/>
      </w:numPr>
    </w:pPr>
    <w:rPr>
      <w:color w:val="000000" w:themeColor="text1"/>
      <w:sz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41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Заголовок_параграф"/>
    <w:basedOn w:val="1"/>
    <w:next w:val="a1"/>
    <w:rsid w:val="003419BC"/>
    <w:pPr>
      <w:numPr>
        <w:numId w:val="2"/>
      </w:numPr>
      <w:spacing w:line="240" w:lineRule="auto"/>
    </w:pPr>
    <w:rPr>
      <w:color w:val="000000" w:themeColor="text1"/>
      <w:sz w:val="32"/>
    </w:rPr>
  </w:style>
  <w:style w:type="character" w:customStyle="1" w:styleId="10">
    <w:name w:val="Заголовок 1 Знак"/>
    <w:basedOn w:val="a2"/>
    <w:link w:val="1"/>
    <w:uiPriority w:val="9"/>
    <w:rsid w:val="0034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_ГОСТ"/>
    <w:basedOn w:val="1"/>
    <w:next w:val="a1"/>
    <w:rsid w:val="003419BC"/>
    <w:pPr>
      <w:spacing w:line="240" w:lineRule="auto"/>
    </w:pPr>
    <w:rPr>
      <w:color w:val="000000" w:themeColor="text1"/>
      <w:sz w:val="32"/>
    </w:rPr>
  </w:style>
  <w:style w:type="paragraph" w:styleId="a5">
    <w:name w:val="List Paragraph"/>
    <w:basedOn w:val="a1"/>
    <w:uiPriority w:val="34"/>
    <w:qFormat/>
    <w:rsid w:val="002C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341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41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_Глава"/>
    <w:basedOn w:val="2"/>
    <w:next w:val="a1"/>
    <w:rsid w:val="003419BC"/>
    <w:pPr>
      <w:numPr>
        <w:numId w:val="1"/>
      </w:numPr>
    </w:pPr>
    <w:rPr>
      <w:color w:val="000000" w:themeColor="text1"/>
      <w:sz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41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Заголовок_параграф"/>
    <w:basedOn w:val="1"/>
    <w:next w:val="a1"/>
    <w:rsid w:val="003419BC"/>
    <w:pPr>
      <w:numPr>
        <w:numId w:val="2"/>
      </w:numPr>
      <w:spacing w:line="240" w:lineRule="auto"/>
    </w:pPr>
    <w:rPr>
      <w:color w:val="000000" w:themeColor="text1"/>
      <w:sz w:val="32"/>
    </w:rPr>
  </w:style>
  <w:style w:type="character" w:customStyle="1" w:styleId="10">
    <w:name w:val="Заголовок 1 Знак"/>
    <w:basedOn w:val="a2"/>
    <w:link w:val="1"/>
    <w:uiPriority w:val="9"/>
    <w:rsid w:val="0034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_ГОСТ"/>
    <w:basedOn w:val="1"/>
    <w:next w:val="a1"/>
    <w:rsid w:val="003419BC"/>
    <w:pPr>
      <w:spacing w:line="240" w:lineRule="auto"/>
    </w:pPr>
    <w:rPr>
      <w:color w:val="000000" w:themeColor="text1"/>
      <w:sz w:val="32"/>
    </w:rPr>
  </w:style>
  <w:style w:type="paragraph" w:styleId="a5">
    <w:name w:val="List Paragraph"/>
    <w:basedOn w:val="a1"/>
    <w:uiPriority w:val="34"/>
    <w:qFormat/>
    <w:rsid w:val="002C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2020-04-02T15:18:00Z</dcterms:created>
  <dcterms:modified xsi:type="dcterms:W3CDTF">2020-04-02T15:23:00Z</dcterms:modified>
</cp:coreProperties>
</file>