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E" w:rsidRPr="000757EB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566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0757EB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Роль семьи в развитии поисково-исследовательской активности ребёнка</w:t>
      </w:r>
    </w:p>
    <w:p w:rsidR="00657BAE" w:rsidRPr="008C0F72" w:rsidRDefault="000757EB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C49FB1" wp14:editId="0B2F2CA9">
            <wp:simplePos x="0" y="0"/>
            <wp:positionH relativeFrom="column">
              <wp:posOffset>2878455</wp:posOffset>
            </wp:positionH>
            <wp:positionV relativeFrom="paragraph">
              <wp:posOffset>132715</wp:posOffset>
            </wp:positionV>
            <wp:extent cx="3317240" cy="2341880"/>
            <wp:effectExtent l="0" t="0" r="0" b="0"/>
            <wp:wrapTight wrapText="bothSides">
              <wp:wrapPolygon edited="0">
                <wp:start x="0" y="0"/>
                <wp:lineTo x="0" y="21436"/>
                <wp:lineTo x="21459" y="21436"/>
                <wp:lineTo x="21459" y="0"/>
                <wp:lineTo x="0" y="0"/>
              </wp:wrapPolygon>
            </wp:wrapTight>
            <wp:docPr id="1" name="Рисунок 1" descr="http://af22.net/images/561e803d92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f22.net/images/561e803d920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BAE" w:rsidRPr="008C0F72" w:rsidRDefault="00657BAE" w:rsidP="000757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примером. </w:t>
      </w:r>
      <w:r w:rsidRPr="008C0F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Каждая минута общения с ребенком обогащает его, формирует его личность.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8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воспитание и обучение детей строю в личностно-ориентированной модели. Для меня главное - это необходимость развития каждого ребёнка как личности, для этого создаю все условия, где формируются не только знания, умения, навыки, но и самостоятельность, инициативность, творческое отношение к делу, свобода поведения и самооценка. На современном этапе необходимо поднять уровень экологического воспитания не только у детей, но и у родителей.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4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воспитательно-образовательной деятельности, осуществляемой в группе, является работа с родителями. Углубленная работа по организации познавательно-исследовательской деятельности детей даёт определённые положительные результаты. Осознавая важность выбранной темы, мною была подобрана специальная литература и оборудование, созданы все условия для познавательной активности детей, составлен перспективный план с отражением тем и содержанием познавательных занятий.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   задачами    во    взаимодействии    с    родителями    считаю:</w:t>
      </w:r>
    </w:p>
    <w:p w:rsidR="00657BAE" w:rsidRPr="008C0F72" w:rsidRDefault="00657BAE" w:rsidP="008C0F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во-первых,   установить   партнёрские    отношения    с    семьёй    каждого воспитанника  и   объединить  усилия   для  развития   и   воспитания   детей;</w:t>
      </w:r>
    </w:p>
    <w:p w:rsidR="00657BAE" w:rsidRPr="008C0F72" w:rsidRDefault="00657BAE" w:rsidP="008C0F72">
      <w:pPr>
        <w:widowControl w:val="0"/>
        <w:shd w:val="clear" w:color="auto" w:fill="FFFFFF"/>
        <w:tabs>
          <w:tab w:val="left" w:pos="0"/>
          <w:tab w:val="left" w:pos="2770"/>
          <w:tab w:val="left" w:pos="4325"/>
          <w:tab w:val="left" w:pos="6254"/>
          <w:tab w:val="left" w:pos="81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во-вторых,</w:t>
      </w:r>
      <w:r w:rsidR="005A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C0F7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оздать</w:t>
      </w:r>
      <w:r w:rsidR="005A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F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атмосферу</w:t>
      </w:r>
      <w:r w:rsidR="005A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F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общности</w:t>
      </w:r>
      <w:r w:rsidR="005A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0F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интересов;</w:t>
      </w:r>
    </w:p>
    <w:p w:rsidR="00657BAE" w:rsidRPr="008C0F72" w:rsidRDefault="00657BAE" w:rsidP="008C0F72">
      <w:pPr>
        <w:widowControl w:val="0"/>
        <w:shd w:val="clear" w:color="auto" w:fill="FFFFFF"/>
        <w:tabs>
          <w:tab w:val="left" w:pos="0"/>
          <w:tab w:val="left" w:pos="206"/>
        </w:tabs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в-третьих, активизировать и обогащать воспитательские умения родителей.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0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годы самые важные и как они пройдут, зависит от родителей и </w:t>
      </w:r>
      <w:r w:rsidRPr="008C0F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нас, педагогов. Очень важно раскрыть вовремя перед родителями стороны </w:t>
      </w: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каждого ребёнка и порекомендовать соответствующие приёмы воспитания.</w:t>
      </w:r>
    </w:p>
    <w:p w:rsidR="00657BAE" w:rsidRPr="005A526B" w:rsidRDefault="00657BAE" w:rsidP="005A52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57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Приёмная комната - лицо группы, к оформлению её подхожу очень тщательно и грамотно. Мой опыт работы показал, что работу всегда нужно </w:t>
      </w:r>
      <w:r w:rsidRPr="008C0F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начинать с изучения семьи, в этом помогают посещения на дому, </w:t>
      </w:r>
      <w:r w:rsidR="005A52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проведение </w:t>
      </w: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анкетирования, индивидуальные беседы, а затем я планирую: темы консультаций, родительских собраний, оформляю ширмы-передвижки. Вся </w:t>
      </w:r>
      <w:r w:rsidRPr="008C0F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документация в родительском уголке доступна для родителей. Немаловажное </w:t>
      </w: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в работе с семьёй имеет и такое направление, как видение </w:t>
      </w:r>
      <w:r w:rsidRPr="008C0F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достижений у детей, поэтому все работы детей вывешиваются, выставляются </w:t>
      </w: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стенде, где родители могут оценить творческие способности своего ребёнка, сравнить с работами, поделками, рисунками других детей.</w:t>
      </w:r>
      <w:r w:rsidR="000757EB" w:rsidRPr="000757EB">
        <w:t xml:space="preserve"> </w:t>
      </w:r>
    </w:p>
    <w:p w:rsidR="00657BAE" w:rsidRPr="008C0F72" w:rsidRDefault="000757EB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EBDEB0" wp14:editId="56CAE971">
            <wp:simplePos x="0" y="0"/>
            <wp:positionH relativeFrom="column">
              <wp:posOffset>25400</wp:posOffset>
            </wp:positionH>
            <wp:positionV relativeFrom="paragraph">
              <wp:posOffset>88900</wp:posOffset>
            </wp:positionV>
            <wp:extent cx="1903095" cy="1892300"/>
            <wp:effectExtent l="0" t="0" r="0" b="0"/>
            <wp:wrapSquare wrapText="bothSides"/>
            <wp:docPr id="2" name="Рисунок 2" descr="http://content.schools.by/turov-sad/library/7413_html_m6219a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turov-sad/library/7413_html_m6219a2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BAE"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успешности развития творческих способностей детей являются выставки детского творчества, конкурсы, выступление детей в ДОУ (на родительских собраниях, в дни открытых дверей, на методических объединениях детских садов района и т.д.), посещение кружков художественно-творческого и музыкально эстетического развития при поступлении в школу.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8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творческие показатели дети неоднократно награждались почётными грамотами, призами, отмечались в средствах массовой информации. На родительских собраниях, групповых и индивидуальных консультациях, учу родителей адекватно оценивать развитие ребёнка, не игнорировать специальные возрастные нормы, видеть индивидуально-ресурсную базу развития ребёнка, осваивать методы систематической помощи ребёнку в развитии. Родители присутствуют на занятиях, участвуют в совместных досуговых мероприятиях, являются помощниками в любом деле. Это способствует совершенствованию воспитания ребёнка в семье, его нравственно-эстетического развития.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29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индивидуальных беседах, консультациях, на родительских собраниях через различные виды наглядной агитации мы убеждаем родителей в необходимости повседневного внимания к детским радостям и огорчениям, доказываем, насколько правы те, кто строит свое общение с ребенком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</w:t>
      </w:r>
      <w:proofErr w:type="gramEnd"/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предметов, явлений, действительности.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4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проводилось анкетирование родителей с целью выявления отношения их к поисков</w:t>
      </w:r>
      <w:proofErr w:type="gramStart"/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активности детей («Анкета для родителей» в приложении).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62% родителей ответили, что экспериментирование детей проявляется в </w:t>
      </w: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деятельности: рисование (смешивание красок), конструирование, в играх с песком, водой, воздухом.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5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52% анкетированных родителей ответили, что дети часто продолжают начатые эксперименты в детском саду дома.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10" w:firstLine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38% родителей принимают участие в экспериментальной деятельности ребенка.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41% родителей сказали, что дети делятся открытиями с ними.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следует, что наша работа ведется не зря. Дети с интересом </w:t>
      </w:r>
      <w:r w:rsidRPr="008C0F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продолжают экспериментировать дома, родители принимают в этом активное </w:t>
      </w: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участие, что способствует удовлетворению познавательных интересов экспериментированием     в     домашних    условиях.     Они     поддерживают познавательный интерес детей, их стремление узнать новое, самостоятельно выяснять непонятное, желание вникнуть в сущность предметов, явлений, действительности.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3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хотелось бы, чтобы родители следовали мудрому совету В.А.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657BAE" w:rsidRPr="008C0F72" w:rsidRDefault="00657BAE" w:rsidP="008C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3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 для родителей по развитию поисково-исследовательской активности детей.</w:t>
      </w:r>
    </w:p>
    <w:p w:rsidR="003B77CA" w:rsidRPr="008C0F72" w:rsidRDefault="003B77CA" w:rsidP="008C0F72">
      <w:pPr>
        <w:spacing w:line="240" w:lineRule="auto"/>
        <w:rPr>
          <w:rFonts w:ascii="Times New Roman" w:hAnsi="Times New Roman" w:cs="Times New Roman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</w:rPr>
      </w:pPr>
    </w:p>
    <w:p w:rsidR="00657BAE" w:rsidRPr="008C0F72" w:rsidRDefault="000757EB" w:rsidP="008C0F72">
      <w:pPr>
        <w:spacing w:line="240" w:lineRule="auto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129304" cy="3508744"/>
            <wp:effectExtent l="0" t="0" r="0" b="0"/>
            <wp:docPr id="3" name="Рисунок 3" descr="http://sad7elochka.ru/wp-content/uploads/2012/05/%D0%BC%D0%B0%D0%BB%D1%8C%D1%87%D0%B8%D0%BA-%D0%BD%D0%B5-%D1%81%D0%BF%D0%B8%D1%82..-300x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7elochka.ru/wp-content/uploads/2012/05/%D0%BC%D0%B0%D0%BB%D1%8C%D1%87%D0%B8%D0%BA-%D0%BD%D0%B5-%D1%81%D0%BF%D0%B8%D1%82..-300x2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419" cy="350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7BAE" w:rsidRPr="008C0F72" w:rsidRDefault="00657BAE" w:rsidP="008C0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7BAE" w:rsidRPr="008C0F72" w:rsidSect="000757EB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BAE"/>
    <w:rsid w:val="000757EB"/>
    <w:rsid w:val="000B63F9"/>
    <w:rsid w:val="003B77CA"/>
    <w:rsid w:val="00420963"/>
    <w:rsid w:val="005A526B"/>
    <w:rsid w:val="00657BAE"/>
    <w:rsid w:val="008C0F72"/>
    <w:rsid w:val="00994A03"/>
    <w:rsid w:val="00D2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flysq b jufnsq</dc:creator>
  <cp:lastModifiedBy>КАТЯ</cp:lastModifiedBy>
  <cp:revision>4</cp:revision>
  <dcterms:created xsi:type="dcterms:W3CDTF">2015-11-15T18:15:00Z</dcterms:created>
  <dcterms:modified xsi:type="dcterms:W3CDTF">2015-12-10T16:52:00Z</dcterms:modified>
</cp:coreProperties>
</file>