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EA" w:rsidRPr="000269EA" w:rsidRDefault="000269EA" w:rsidP="000269EA">
      <w:pPr>
        <w:shd w:val="clear" w:color="auto" w:fill="FFFFFF"/>
        <w:spacing w:before="240" w:after="0" w:line="240" w:lineRule="auto"/>
        <w:jc w:val="center"/>
        <w:outlineLvl w:val="0"/>
        <w:rPr>
          <w:rFonts w:ascii="Verdana" w:eastAsia="Times New Roman" w:hAnsi="Verdana" w:cs="Times New Roman"/>
          <w:b/>
          <w:bCs/>
          <w:color w:val="0E4949"/>
          <w:kern w:val="36"/>
          <w:sz w:val="26"/>
          <w:szCs w:val="26"/>
          <w:lang w:eastAsia="ru-RU"/>
        </w:rPr>
      </w:pPr>
      <w:r>
        <w:rPr>
          <w:rFonts w:ascii="Verdana" w:eastAsia="Times New Roman" w:hAnsi="Verdana" w:cs="Times New Roman"/>
          <w:b/>
          <w:bCs/>
          <w:color w:val="0E4949"/>
          <w:kern w:val="36"/>
          <w:sz w:val="26"/>
          <w:szCs w:val="26"/>
          <w:lang w:eastAsia="ru-RU"/>
        </w:rPr>
        <w:t>У ребёнка педикулёз? Что делать</w:t>
      </w:r>
      <w:r w:rsidRPr="000269EA">
        <w:rPr>
          <w:rFonts w:ascii="Verdana" w:eastAsia="Times New Roman" w:hAnsi="Verdana" w:cs="Times New Roman"/>
          <w:b/>
          <w:bCs/>
          <w:color w:val="0E4949"/>
          <w:kern w:val="36"/>
          <w:sz w:val="26"/>
          <w:szCs w:val="26"/>
          <w:lang w:eastAsia="ru-RU"/>
        </w:rPr>
        <w:t>?</w:t>
      </w:r>
    </w:p>
    <w:p w:rsidR="000269EA" w:rsidRPr="000269EA" w:rsidRDefault="000269EA" w:rsidP="000269EA">
      <w:pPr>
        <w:shd w:val="clear" w:color="auto" w:fill="FFFFFF"/>
        <w:spacing w:after="75" w:line="240" w:lineRule="auto"/>
        <w:ind w:right="75"/>
        <w:jc w:val="center"/>
        <w:outlineLvl w:val="0"/>
        <w:rPr>
          <w:rFonts w:ascii="Verdana" w:eastAsia="Times New Roman" w:hAnsi="Verdana" w:cs="Times New Roman"/>
          <w:color w:val="0E4949"/>
          <w:kern w:val="36"/>
          <w:sz w:val="17"/>
          <w:szCs w:val="17"/>
          <w:lang w:eastAsia="ru-RU"/>
        </w:rPr>
      </w:pPr>
      <w:r w:rsidRPr="000269EA">
        <w:rPr>
          <w:rFonts w:ascii="Verdana" w:eastAsia="Times New Roman" w:hAnsi="Verdana" w:cs="Times New Roman"/>
          <w:color w:val="0E4949"/>
          <w:kern w:val="36"/>
          <w:sz w:val="17"/>
          <w:szCs w:val="17"/>
          <w:lang w:eastAsia="ru-RU"/>
        </w:rPr>
        <w:t>(Памятка для родителей)</w:t>
      </w:r>
    </w:p>
    <w:tbl>
      <w:tblPr>
        <w:tblW w:w="93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0269EA" w:rsidRPr="000269EA" w:rsidTr="000269EA">
        <w:trPr>
          <w:tblCellSpacing w:w="15" w:type="dxa"/>
        </w:trPr>
        <w:tc>
          <w:tcPr>
            <w:tcW w:w="0" w:type="auto"/>
            <w:shd w:val="clear" w:color="auto" w:fill="FFFFFF"/>
            <w:tcMar>
              <w:top w:w="0" w:type="dxa"/>
              <w:left w:w="15" w:type="dxa"/>
              <w:bottom w:w="15" w:type="dxa"/>
              <w:right w:w="15" w:type="dxa"/>
            </w:tcMar>
            <w:vAlign w:val="center"/>
            <w:hideMark/>
          </w:tcPr>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bookmarkStart w:id="0" w:name="_GoBack"/>
            <w:bookmarkEnd w:id="0"/>
            <w:r w:rsidRPr="000269EA">
              <w:rPr>
                <w:rFonts w:ascii="Verdana" w:eastAsia="Times New Roman" w:hAnsi="Verdana" w:cs="Times New Roman"/>
                <w:b/>
                <w:bCs/>
                <w:color w:val="0E4949"/>
                <w:sz w:val="17"/>
                <w:szCs w:val="17"/>
                <w:lang w:eastAsia="ru-RU"/>
              </w:rPr>
              <w:t>Педикулёз</w:t>
            </w:r>
            <w:r w:rsidRPr="000269EA">
              <w:rPr>
                <w:rFonts w:ascii="Verdana" w:eastAsia="Times New Roman" w:hAnsi="Verdana" w:cs="Times New Roman"/>
                <w:color w:val="0E4949"/>
                <w:sz w:val="17"/>
                <w:szCs w:val="17"/>
                <w:lang w:eastAsia="ru-RU"/>
              </w:rPr>
              <w:t> или вшивость - специфическое паразитирование на человеке вшей, питающихся его кровью. Различают три вида вшей: платяные, головные и лобковые.</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Платяные вши</w:t>
            </w:r>
            <w:r w:rsidRPr="000269EA">
              <w:rPr>
                <w:rFonts w:ascii="Verdana" w:eastAsia="Times New Roman" w:hAnsi="Verdana" w:cs="Times New Roman"/>
                <w:color w:val="0E4949"/>
                <w:sz w:val="17"/>
                <w:szCs w:val="17"/>
                <w:lang w:eastAsia="ru-RU"/>
              </w:rPr>
              <w:t>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Платяная вошь -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Головная вошь</w:t>
            </w:r>
            <w:r w:rsidRPr="000269EA">
              <w:rPr>
                <w:rFonts w:ascii="Verdana" w:eastAsia="Times New Roman" w:hAnsi="Verdana" w:cs="Times New Roman"/>
                <w:color w:val="0E4949"/>
                <w:sz w:val="17"/>
                <w:szCs w:val="17"/>
                <w:lang w:eastAsia="ru-RU"/>
              </w:rPr>
              <w:t>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Лобковая вошь</w:t>
            </w:r>
            <w:r w:rsidRPr="000269EA">
              <w:rPr>
                <w:rFonts w:ascii="Verdana" w:eastAsia="Times New Roman" w:hAnsi="Verdana" w:cs="Times New Roman"/>
                <w:color w:val="0E4949"/>
                <w:sz w:val="17"/>
                <w:szCs w:val="17"/>
                <w:lang w:eastAsia="ru-RU"/>
              </w:rPr>
              <w:t>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живет 10-12 часов.</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 xml:space="preserve">Заражение людей платяными и головными вшами происходит при контакте с </w:t>
            </w:r>
            <w:proofErr w:type="spellStart"/>
            <w:r w:rsidRPr="000269EA">
              <w:rPr>
                <w:rFonts w:ascii="Verdana" w:eastAsia="Times New Roman" w:hAnsi="Verdana" w:cs="Times New Roman"/>
                <w:color w:val="0E4949"/>
                <w:sz w:val="17"/>
                <w:szCs w:val="17"/>
                <w:lang w:eastAsia="ru-RU"/>
              </w:rPr>
              <w:t>завшивленными</w:t>
            </w:r>
            <w:proofErr w:type="spellEnd"/>
            <w:r w:rsidRPr="000269EA">
              <w:rPr>
                <w:rFonts w:ascii="Verdana" w:eastAsia="Times New Roman" w:hAnsi="Verdana" w:cs="Times New Roman"/>
                <w:color w:val="0E4949"/>
                <w:sz w:val="17"/>
                <w:szCs w:val="17"/>
                <w:lang w:eastAsia="ru-RU"/>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Лобковый педикулез передается при интимных контактах.</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Основными </w:t>
            </w:r>
            <w:r w:rsidRPr="000269EA">
              <w:rPr>
                <w:rFonts w:ascii="Verdana" w:eastAsia="Times New Roman" w:hAnsi="Verdana" w:cs="Times New Roman"/>
                <w:b/>
                <w:bCs/>
                <w:color w:val="0E4949"/>
                <w:sz w:val="17"/>
                <w:szCs w:val="17"/>
                <w:lang w:eastAsia="ru-RU"/>
              </w:rPr>
              <w:t>симптомами педикулеза</w:t>
            </w:r>
            <w:r w:rsidRPr="000269EA">
              <w:rPr>
                <w:rFonts w:ascii="Verdana" w:eastAsia="Times New Roman" w:hAnsi="Verdana" w:cs="Times New Roman"/>
                <w:color w:val="0E4949"/>
                <w:sz w:val="17"/>
                <w:szCs w:val="17"/>
                <w:lang w:eastAsia="ru-RU"/>
              </w:rPr>
              <w:t> являются зуд, сопровождающийся расчесами. Расчесы нередко способствуют возникновению вторичных кожных заболеваний: гнойничковых поражений, дерматитов, пигментации кожи, экземы, у некоторых лиц развивается аллергия. В запущенных случаях может развиться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Главная мера </w:t>
            </w:r>
            <w:r w:rsidRPr="000269EA">
              <w:rPr>
                <w:rFonts w:ascii="Verdana" w:eastAsia="Times New Roman" w:hAnsi="Verdana" w:cs="Times New Roman"/>
                <w:b/>
                <w:bCs/>
                <w:color w:val="0E4949"/>
                <w:sz w:val="17"/>
                <w:szCs w:val="17"/>
                <w:lang w:eastAsia="ru-RU"/>
              </w:rPr>
              <w:t>профилактики педикулёза</w:t>
            </w:r>
            <w:r w:rsidRPr="000269EA">
              <w:rPr>
                <w:rFonts w:ascii="Verdana" w:eastAsia="Times New Roman" w:hAnsi="Verdana" w:cs="Times New Roman"/>
                <w:color w:val="0E4949"/>
                <w:sz w:val="17"/>
                <w:szCs w:val="17"/>
                <w:lang w:eastAsia="ru-RU"/>
              </w:rPr>
              <w:t> - соблюдение правил личной гигиены!</w:t>
            </w:r>
          </w:p>
          <w:p w:rsidR="000269EA" w:rsidRPr="000269EA" w:rsidRDefault="000269EA" w:rsidP="000269EA">
            <w:pPr>
              <w:spacing w:after="75" w:line="240" w:lineRule="atLeast"/>
              <w:ind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Для профилактики педикулеза необходимо:</w:t>
            </w:r>
          </w:p>
          <w:p w:rsidR="000269EA" w:rsidRPr="000269EA"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регулярно мыться (не реже 1 раза в 7-10 дней);</w:t>
            </w:r>
          </w:p>
          <w:p w:rsidR="000269EA" w:rsidRPr="000269EA"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производить смену и стирку нательного и постельного белья;</w:t>
            </w:r>
          </w:p>
          <w:p w:rsidR="000269EA" w:rsidRPr="000269EA"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производить систематическую чистку верхнего платья, одежды, постельных принадлежностей;</w:t>
            </w:r>
          </w:p>
          <w:p w:rsidR="000269EA" w:rsidRPr="000269EA"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производить регулярную уборку помещений;</w:t>
            </w:r>
          </w:p>
          <w:p w:rsidR="000269EA" w:rsidRPr="000269EA" w:rsidRDefault="000269EA" w:rsidP="000269EA">
            <w:pPr>
              <w:numPr>
                <w:ilvl w:val="0"/>
                <w:numId w:val="1"/>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осуществлять регулярную стрижку и ежедневное расчесывание волос головы.</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Если Вы обнаружили у Вашего ребенка педикулез, прежде всего, пожалуйста, успокойтесь и выберите любой удобный для Вас вариант действий.</w:t>
            </w:r>
          </w:p>
          <w:p w:rsidR="000269EA" w:rsidRPr="000269EA" w:rsidRDefault="000269EA" w:rsidP="000269EA">
            <w:pPr>
              <w:spacing w:after="0" w:line="240" w:lineRule="auto"/>
              <w:ind w:firstLine="360"/>
              <w:jc w:val="both"/>
              <w:rPr>
                <w:rFonts w:ascii="Times New Roman" w:eastAsia="Times New Roman" w:hAnsi="Times New Roman" w:cs="Times New Roman"/>
                <w:sz w:val="24"/>
                <w:szCs w:val="24"/>
                <w:lang w:eastAsia="ru-RU"/>
              </w:rPr>
            </w:pPr>
          </w:p>
          <w:p w:rsidR="000269EA" w:rsidRPr="000269EA" w:rsidRDefault="000269EA" w:rsidP="000269EA">
            <w:pPr>
              <w:spacing w:after="75" w:line="240" w:lineRule="auto"/>
              <w:ind w:right="75" w:firstLine="360"/>
              <w:jc w:val="center"/>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Первый вариант</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Купите в аптеке любое средство для обработки от педикулёза (завшивленности).</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Обработайте волосистую часть головы ребёнка средством строго в соответствии с прилагаемой инструкцией.</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Вымойте ребёнка с использованием детского мыла или шампуня. Для мальчиков возможна стрижка наголо.</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Наденьте ребёнку чистое бельё и одежду.</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 xml:space="preserve">Постирайте постельное бельё и вещи ребёнка отдельно от других вещей, прогладьте их </w:t>
            </w:r>
            <w:r w:rsidRPr="000269EA">
              <w:rPr>
                <w:rFonts w:ascii="Verdana" w:eastAsia="Times New Roman" w:hAnsi="Verdana" w:cs="Times New Roman"/>
                <w:color w:val="0E4949"/>
                <w:sz w:val="17"/>
                <w:szCs w:val="17"/>
                <w:lang w:eastAsia="ru-RU"/>
              </w:rPr>
              <w:lastRenderedPageBreak/>
              <w:t>утюгом с использованием пара.</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Осмотрите и при необходимости, обработайте всех членов семьи. Не забудьте о себе.</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rsidRPr="000269EA">
              <w:rPr>
                <w:rFonts w:ascii="Verdana" w:eastAsia="Times New Roman" w:hAnsi="Verdana" w:cs="Times New Roman"/>
                <w:color w:val="0E4949"/>
                <w:sz w:val="17"/>
                <w:szCs w:val="17"/>
                <w:lang w:eastAsia="ru-RU"/>
              </w:rPr>
              <w:t>противопедикулезных</w:t>
            </w:r>
            <w:proofErr w:type="spellEnd"/>
            <w:r w:rsidRPr="000269EA">
              <w:rPr>
                <w:rFonts w:ascii="Verdana" w:eastAsia="Times New Roman" w:hAnsi="Verdana" w:cs="Times New Roman"/>
                <w:color w:val="0E4949"/>
                <w:sz w:val="17"/>
                <w:szCs w:val="17"/>
                <w:lang w:eastAsia="ru-RU"/>
              </w:rPr>
              <w:t xml:space="preserve"> мероприятий.</w:t>
            </w:r>
          </w:p>
          <w:p w:rsidR="000269EA" w:rsidRPr="000269EA" w:rsidRDefault="000269EA" w:rsidP="000269EA">
            <w:pPr>
              <w:numPr>
                <w:ilvl w:val="0"/>
                <w:numId w:val="2"/>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p>
          <w:p w:rsidR="000269EA" w:rsidRPr="000269EA" w:rsidRDefault="000269EA" w:rsidP="000269EA">
            <w:pPr>
              <w:spacing w:after="0" w:line="240" w:lineRule="auto"/>
              <w:ind w:firstLine="360"/>
              <w:jc w:val="both"/>
              <w:rPr>
                <w:rFonts w:ascii="Times New Roman" w:eastAsia="Times New Roman" w:hAnsi="Times New Roman" w:cs="Times New Roman"/>
                <w:sz w:val="24"/>
                <w:szCs w:val="24"/>
                <w:lang w:eastAsia="ru-RU"/>
              </w:rPr>
            </w:pPr>
          </w:p>
          <w:p w:rsidR="000269EA" w:rsidRPr="000269EA" w:rsidRDefault="000269EA" w:rsidP="000269EA">
            <w:pPr>
              <w:spacing w:after="75" w:line="240" w:lineRule="auto"/>
              <w:ind w:right="75" w:firstLine="360"/>
              <w:jc w:val="center"/>
              <w:rPr>
                <w:rFonts w:ascii="Verdana" w:eastAsia="Times New Roman" w:hAnsi="Verdana" w:cs="Times New Roman"/>
                <w:color w:val="0E4949"/>
                <w:sz w:val="17"/>
                <w:szCs w:val="17"/>
                <w:lang w:eastAsia="ru-RU"/>
              </w:rPr>
            </w:pPr>
            <w:r w:rsidRPr="000269EA">
              <w:rPr>
                <w:rFonts w:ascii="Verdana" w:eastAsia="Times New Roman" w:hAnsi="Verdana" w:cs="Times New Roman"/>
                <w:b/>
                <w:bCs/>
                <w:color w:val="0E4949"/>
                <w:sz w:val="17"/>
                <w:szCs w:val="17"/>
                <w:lang w:eastAsia="ru-RU"/>
              </w:rPr>
              <w:t>Второй вариант</w:t>
            </w:r>
          </w:p>
          <w:p w:rsidR="000269EA" w:rsidRPr="000269EA" w:rsidRDefault="000269EA" w:rsidP="000269EA">
            <w:pPr>
              <w:spacing w:after="75" w:line="240" w:lineRule="auto"/>
              <w:ind w:right="75" w:firstLine="360"/>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Проводится в случаях наличия у Вашего ребёнка кожных, аллергических заболеваний и если возраст ребёнка до 5 лет.</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Вычешите живых насекомых частым гребешком желательно в ванную и смойте горячей водой.</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На гребешок можно насадить вату, смоченную тем же раствором для улучшения отклеивания гнид.</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Помойте голову и тело ребёнка детским мылом или шампунем.</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Постирайте нательное и постельное бельё и вещи ребёнка отдельно от других вещей, прогладьте утюгом с отпариванием.</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 xml:space="preserve">Осмотрите и при выявлении насекомых, обработайте всех членов семьи. Для обработки взрослых членов семьи используйте </w:t>
            </w:r>
            <w:proofErr w:type="spellStart"/>
            <w:r w:rsidRPr="000269EA">
              <w:rPr>
                <w:rFonts w:ascii="Verdana" w:eastAsia="Times New Roman" w:hAnsi="Verdana" w:cs="Times New Roman"/>
                <w:color w:val="0E4949"/>
                <w:sz w:val="17"/>
                <w:szCs w:val="17"/>
                <w:lang w:eastAsia="ru-RU"/>
              </w:rPr>
              <w:t>противопедикулёзные</w:t>
            </w:r>
            <w:proofErr w:type="spellEnd"/>
            <w:r w:rsidRPr="000269EA">
              <w:rPr>
                <w:rFonts w:ascii="Verdana" w:eastAsia="Times New Roman" w:hAnsi="Verdana" w:cs="Times New Roman"/>
                <w:color w:val="0E4949"/>
                <w:sz w:val="17"/>
                <w:szCs w:val="17"/>
                <w:lang w:eastAsia="ru-RU"/>
              </w:rPr>
              <w:t xml:space="preserve"> средства, которые можно приобрести в аптечной сети.</w:t>
            </w:r>
          </w:p>
          <w:p w:rsidR="000269EA" w:rsidRPr="000269EA" w:rsidRDefault="000269EA" w:rsidP="000269EA">
            <w:pPr>
              <w:numPr>
                <w:ilvl w:val="0"/>
                <w:numId w:val="3"/>
              </w:numPr>
              <w:spacing w:before="75" w:after="75" w:line="240" w:lineRule="auto"/>
              <w:ind w:left="795" w:right="75"/>
              <w:jc w:val="both"/>
              <w:rPr>
                <w:rFonts w:ascii="Verdana" w:eastAsia="Times New Roman" w:hAnsi="Verdana" w:cs="Times New Roman"/>
                <w:color w:val="0E4949"/>
                <w:sz w:val="17"/>
                <w:szCs w:val="17"/>
                <w:lang w:eastAsia="ru-RU"/>
              </w:rPr>
            </w:pPr>
            <w:r w:rsidRPr="000269EA">
              <w:rPr>
                <w:rFonts w:ascii="Verdana" w:eastAsia="Times New Roman" w:hAnsi="Verdana" w:cs="Times New Roman"/>
                <w:color w:val="0E4949"/>
                <w:sz w:val="17"/>
                <w:szCs w:val="17"/>
                <w:lang w:eastAsia="ru-RU"/>
              </w:rPr>
              <w:t>Повторите осмотры ребенка и всех членов семьи через 7, 14, 21 день и проведите при необходимости повторные обработки. В случае выявления насекомых и гнид проведите повторные обработки до их полного истребления.</w:t>
            </w:r>
          </w:p>
          <w:p w:rsidR="000269EA" w:rsidRPr="000269EA" w:rsidRDefault="000269EA" w:rsidP="000269EA">
            <w:pPr>
              <w:spacing w:after="75" w:line="240" w:lineRule="atLeast"/>
              <w:ind w:right="75"/>
              <w:jc w:val="center"/>
              <w:rPr>
                <w:rFonts w:ascii="Courier New" w:eastAsia="Times New Roman" w:hAnsi="Courier New" w:cs="Courier New"/>
                <w:b/>
                <w:bCs/>
                <w:color w:val="FD010D"/>
                <w:sz w:val="27"/>
                <w:szCs w:val="27"/>
                <w:lang w:eastAsia="ru-RU"/>
              </w:rPr>
            </w:pPr>
            <w:r w:rsidRPr="000269EA">
              <w:rPr>
                <w:rFonts w:ascii="Courier New" w:eastAsia="Times New Roman" w:hAnsi="Courier New" w:cs="Courier New"/>
                <w:b/>
                <w:bCs/>
                <w:i/>
                <w:iCs/>
                <w:color w:val="FD010D"/>
                <w:sz w:val="27"/>
                <w:szCs w:val="27"/>
                <w:lang w:eastAsia="ru-RU"/>
              </w:rPr>
              <w:t>Желаем удачно справиться с педикулезом!</w:t>
            </w:r>
          </w:p>
        </w:tc>
      </w:tr>
    </w:tbl>
    <w:p w:rsidR="009A5F2F" w:rsidRDefault="009A5F2F"/>
    <w:sectPr w:rsidR="009A5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347C"/>
    <w:multiLevelType w:val="multilevel"/>
    <w:tmpl w:val="89BA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17B62"/>
    <w:multiLevelType w:val="multilevel"/>
    <w:tmpl w:val="48A0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B17CFB"/>
    <w:multiLevelType w:val="multilevel"/>
    <w:tmpl w:val="F63E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D0"/>
    <w:rsid w:val="000269EA"/>
    <w:rsid w:val="009A5F2F"/>
    <w:rsid w:val="00E2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6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9EA"/>
    <w:rPr>
      <w:rFonts w:ascii="Times New Roman" w:eastAsia="Times New Roman" w:hAnsi="Times New Roman" w:cs="Times New Roman"/>
      <w:b/>
      <w:bCs/>
      <w:kern w:val="36"/>
      <w:sz w:val="48"/>
      <w:szCs w:val="48"/>
      <w:lang w:eastAsia="ru-RU"/>
    </w:rPr>
  </w:style>
  <w:style w:type="paragraph" w:customStyle="1" w:styleId="txt1">
    <w:name w:val="txt1"/>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9EA"/>
  </w:style>
  <w:style w:type="paragraph" w:customStyle="1" w:styleId="txt2">
    <w:name w:val="txt2"/>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6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9EA"/>
    <w:rPr>
      <w:rFonts w:ascii="Times New Roman" w:eastAsia="Times New Roman" w:hAnsi="Times New Roman" w:cs="Times New Roman"/>
      <w:b/>
      <w:bCs/>
      <w:kern w:val="36"/>
      <w:sz w:val="48"/>
      <w:szCs w:val="48"/>
      <w:lang w:eastAsia="ru-RU"/>
    </w:rPr>
  </w:style>
  <w:style w:type="paragraph" w:customStyle="1" w:styleId="txt1">
    <w:name w:val="txt1"/>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9EA"/>
  </w:style>
  <w:style w:type="paragraph" w:customStyle="1" w:styleId="txt2">
    <w:name w:val="txt2"/>
    <w:basedOn w:val="a"/>
    <w:rsid w:val="000269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2015-01-30T19:31:00Z</dcterms:created>
  <dcterms:modified xsi:type="dcterms:W3CDTF">2015-01-30T19:32:00Z</dcterms:modified>
</cp:coreProperties>
</file>