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1D" w:rsidRPr="005F13E0" w:rsidRDefault="00177E1D" w:rsidP="005F13E0">
      <w:pPr>
        <w:jc w:val="center"/>
        <w:rPr>
          <w:b/>
          <w:sz w:val="32"/>
        </w:rPr>
      </w:pPr>
      <w:r w:rsidRPr="005F13E0">
        <w:rPr>
          <w:b/>
          <w:sz w:val="32"/>
        </w:rPr>
        <w:t>«Роль игрушки в психическом развитии ребенка»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Из множества вещей, окружающих ребенка, для него важнее всего игрушка. Именно в ней отражаются впечатления о </w:t>
      </w:r>
      <w:bookmarkStart w:id="0" w:name="_GoBack"/>
      <w:bookmarkEnd w:id="0"/>
      <w:r w:rsidRPr="005F13E0">
        <w:rPr>
          <w:sz w:val="24"/>
        </w:rPr>
        <w:t>мире, имеющие большое влияние на дальнейшую жизнь ребенка, его характер.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Игрушка – одно из важных средств воспитания и обучения. Она должна развивать познавательные способности, воображение; помогать освоиться в мире взрослых; формировать у ребенка любовь к труду, любознательность, наблюдательность, воспитывать художественный вкус ребенка, побуждать его к творчеству.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У игрушки много сторон – педагогическая, эстетическая, нравственная, производственная, экономическая, культурная, социальная, психологическая и т.д. Все это разные стороны таких, казалось бы, простых предметов, но так ли просты они? Во многом ко всему, что касается детства, у нас, взрослых отношение часто несерьёзное. Взрослые, может быть, и не задумываются какие игрушки они покупают, какие дарят детям, какие игрушки приносят в детский сад.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Для ребёнка игрушка – неотъемлемая часть его жизни и поэтому требует к с</w:t>
      </w:r>
      <w:r w:rsidR="005F13E0" w:rsidRPr="005F13E0">
        <w:rPr>
          <w:sz w:val="24"/>
        </w:rPr>
        <w:t>ебе самого серьезного внимания!</w:t>
      </w:r>
    </w:p>
    <w:p w:rsidR="00EA02A7" w:rsidRPr="005F13E0" w:rsidRDefault="00EA02A7" w:rsidP="005F13E0">
      <w:pPr>
        <w:jc w:val="center"/>
        <w:rPr>
          <w:b/>
          <w:sz w:val="24"/>
        </w:rPr>
      </w:pPr>
      <w:r w:rsidRPr="005F13E0">
        <w:rPr>
          <w:b/>
          <w:sz w:val="24"/>
        </w:rPr>
        <w:t>Значение игрушки в психическом развитии ребенка дошкольного возраста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 Значение игр и игрушек для развития ребенка в дошкольном возрасте часто недооценивается даже педагогами. Большинство родителей не понимают, насколько важны правильно подобранные игрушки для формирования личности ребенка.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Как и в какие игры должен играть ребенок? Информацию об этом родители получают в основном из рекламы, которая отражает интересы фирм-производителей, далеко не всегда совпадающие с интересами ребенка.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Отсутствие общей и правовой культуры в формировании игровой среды ребенка в России приводит к агрессивному наступлению на наш рынок игровой продукции как с Запада, так и с Востока.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В дошкольном возрасте есть </w:t>
      </w:r>
      <w:proofErr w:type="spellStart"/>
      <w:r w:rsidRPr="005F13E0">
        <w:rPr>
          <w:sz w:val="24"/>
        </w:rPr>
        <w:t>сензитивные</w:t>
      </w:r>
      <w:proofErr w:type="spellEnd"/>
      <w:r w:rsidRPr="005F13E0">
        <w:rPr>
          <w:sz w:val="24"/>
        </w:rPr>
        <w:t xml:space="preserve"> периоды развития способностей ребенка, когда правильный подбор развивающих игр и игра в них с ребенком определяют очень многое. Вместо учета особенностей психофизического развития детей, особенно дошкольников, развитие рынка игрушек происходит по привнесенным извне тенденциям. Выделим две из них.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Дешевизна в сочетании с крикливой яркостью и шумностью - визитная карточка игрушечных фирм из Юго-Восточной Азии. Гораздо более дорогие натуралистичные модели людей, животных, машин, самолетов, героев мультфильмов и кинофильмов (всего, что окружает в повседневной жизни) - продукция западных фирм. Современные западные игрушки все чаще и дальше уходят от детской игры в сторону </w:t>
      </w:r>
      <w:proofErr w:type="spellStart"/>
      <w:r w:rsidRPr="005F13E0">
        <w:rPr>
          <w:sz w:val="24"/>
        </w:rPr>
        <w:t>потребительства</w:t>
      </w:r>
      <w:proofErr w:type="spellEnd"/>
      <w:r w:rsidRPr="005F13E0">
        <w:rPr>
          <w:sz w:val="24"/>
        </w:rPr>
        <w:t xml:space="preserve"> и механического использования заложенных производителем операций. Ребенку кажется, </w:t>
      </w:r>
      <w:r w:rsidRPr="005F13E0">
        <w:rPr>
          <w:sz w:val="24"/>
        </w:rPr>
        <w:lastRenderedPageBreak/>
        <w:t>что он манипулирует игрушкой, а на самом деле сама игрушка навязывает ему определенные действия, вырабатывая эмоциональную зависимость маленького человека от электронного устройства.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Главные качества детской игрушки: свобода действий, эмоциональная насыщенность, творческая активность, изобретательность - при этом совершенно не требуются и не развиваются.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Очевидность проблемы ясно выражена и актуальность поиска решения данного вопроса бесспорна. Стоит ли задуматься, как и чем играют наши дети и попытаться разобраться в данном вопросе – решать Вам.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Игрушка является неизменным спутником ребенка с первых дней его появления на свет. Это не только радость и забава, призванная увлекать кроху, но и великолепный воспитатель, подготавливающий ребенка к жизни в обществе и выступающий в качестве средства его психического развития.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Первыми игрушками, которые входят в жизнь новорожденного, являются погремушки. Происходит это прежде всего потому, что на первом месяце жизни у крохи формируются слуховые реакции. Родители привлекают внимание малыша разговором, мимикой и поглаживаниями, а погремушка способна поддерживать непроизвольное внимание малыша. В процессе игры погремушка в руках родителей становится </w:t>
      </w:r>
      <w:proofErr w:type="gramStart"/>
      <w:r w:rsidRPr="005F13E0">
        <w:rPr>
          <w:sz w:val="24"/>
        </w:rPr>
        <w:t>привлекательной</w:t>
      </w:r>
      <w:proofErr w:type="gramEnd"/>
      <w:r w:rsidRPr="005F13E0">
        <w:rPr>
          <w:sz w:val="24"/>
        </w:rPr>
        <w:t xml:space="preserve"> и сама по себе. А к пяти месяцам, когда у ребенка сформируется зрительно-двигательная координация и разовьется реакция хватания, он с удовольствием берет и трясет погремушку, вслушиваясь в звуки и сосредотачивая взгляд на игрушке. В итоге таких манипуляций к концу года жизни в мозге ребенка устанавливаются первые причинно-следственные связи – если потрясти погремушку, она создаст звук.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Музыкальные игрушки привлекают внимание малыша на протяжении всего дошкольного периода. Он с радостью играет с детскими гармошками, барабанами и колокольчиками, причем, ребенка привлекают уже не звуки как таковые, а различные мелодии, которые он пытается извлекать, а затем и включает их в свои сюжетно-ролевые игры. Малыш подстраивает свои движения под музыкальный ритм, совершенствуя тем самым свой музыкальный слух и чувство ритма.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На втором году жизни малыш знакомится с дидактическими игрушками. Они созданы по принципу </w:t>
      </w:r>
      <w:proofErr w:type="spellStart"/>
      <w:r w:rsidRPr="005F13E0">
        <w:rPr>
          <w:sz w:val="24"/>
        </w:rPr>
        <w:t>автодидактизма</w:t>
      </w:r>
      <w:proofErr w:type="spellEnd"/>
      <w:r w:rsidRPr="005F13E0">
        <w:rPr>
          <w:sz w:val="24"/>
        </w:rPr>
        <w:t>, а значит, заключают в себе способ использования. Это примитивные сборные и разборные игрушки, предметы для нанизывания. Задача взрослых показать крохе способ их действия и объяснить, как можно получить результат. Зачастую, это сборка различных фрагментов игрушки в соответствии с величиной, формой и цветом. Малыш осваивает сенсорные эталоны и учится самостоятельности, пробуя своими усилиями достичь результата. Регулярно играя с игрушкой действия малыша приобретают целенаправленность и результативность.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Для развития ребенку дошкольного возраста необходимы и образные игрушки, которые участвуют в психическом развитии малыша. Они дают ребенку положительные эмоции и </w:t>
      </w:r>
      <w:r w:rsidRPr="005F13E0">
        <w:rPr>
          <w:sz w:val="24"/>
        </w:rPr>
        <w:lastRenderedPageBreak/>
        <w:t>приятные переживания. К ним относятся любимые всеми машинки и солдатики и куклы. Такие игрушки позволяют крохам включаться в разнообразные виды игр: строительные, сюжетные, режиссерские или дидактические. Показательна в этом случае игра с куклой.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Играя </w:t>
      </w:r>
      <w:proofErr w:type="gramStart"/>
      <w:r w:rsidRPr="005F13E0">
        <w:rPr>
          <w:sz w:val="24"/>
        </w:rPr>
        <w:t>с куклой</w:t>
      </w:r>
      <w:proofErr w:type="gramEnd"/>
      <w:r w:rsidRPr="005F13E0">
        <w:rPr>
          <w:sz w:val="24"/>
        </w:rPr>
        <w:t xml:space="preserve"> ребенок наделяет ее мыслями и чувствами. Игрушка в его руках оживает и выполняет все, что он хочет. Сам же ребенок постоянно заботится о кукле, воспитывает, кормит укладывает спать и передает ей знания, то есть выполняет все те функции, которые выполняет взрослый человек по отношению к своему ребенку. В процессе игры малыш оценивает поведение куклы, передает ей свой нравственный и эмоциональный опыт, осознавая и закрепляя его тем самым. С игрушкой ребенок имеет возможность смоделировать и проиграть все формы поведения. Именно в этом игровом процессе и складываются моральные оценки, появляется нравственная и эмоциональная идентификация, развивается гамма эмоциональных переживаний, а значит, у ребенка формируются нравственные качества.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Образные игрушки помогают усвоению половой роли, ведь на третьем году жизни мальчишкам становятся более интересны солдатики, пистолеты и машинки, а девочкам – куклы. </w:t>
      </w:r>
      <w:proofErr w:type="gramStart"/>
      <w:r w:rsidRPr="005F13E0">
        <w:rPr>
          <w:sz w:val="24"/>
        </w:rPr>
        <w:t>Однако</w:t>
      </w:r>
      <w:proofErr w:type="gramEnd"/>
      <w:r w:rsidRPr="005F13E0">
        <w:rPr>
          <w:sz w:val="24"/>
        </w:rPr>
        <w:t xml:space="preserve"> как тем, так и другим нравятся мягкие пушистые игрушки. Особенно ребятишки любят мягких мишек, котиков и собачек, ведь они так похожи на настоящих четвероногих друзей. Эти игрушки малыши обнимают, ласкают и даже спят с ними в обнимку, и создается впечатление, что игрушка отвечает ребенку своей привязанностью.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Примерно в этот период, в районе 3-х лет, у ребенка проявляется интерес к игрушкам-орудиям. Это ведерки, лопатки, формочки и прочие предметы, являющиеся уменьшенными копиями орудий труда взрослого человека, с помощью которых у малыша развиваются предметные действия. Он учится насыпать лопаткой песок в ведерко, строить различные формочки из песка, развивая и закрепляя тем самым понимание трудовой деятельности.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Более сложные технические игрушки, такие как самолеты, танки, луноходы и машины открывают перед крохой мир техники. Такие игрушки способствуют пробуждению интереса к тому, как движется игрушка, что у нее находится внутри, почему крутится колесо и т.д. Это отличная стимуляция технического мышления, а кроме того, малыш обретает представление о деятельности взрослых.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Театрализованные игрушки, как на </w:t>
      </w:r>
      <w:proofErr w:type="gramStart"/>
      <w:r w:rsidRPr="005F13E0">
        <w:rPr>
          <w:sz w:val="24"/>
        </w:rPr>
        <w:t>ниточках</w:t>
      </w:r>
      <w:proofErr w:type="gramEnd"/>
      <w:r w:rsidRPr="005F13E0">
        <w:rPr>
          <w:sz w:val="24"/>
        </w:rPr>
        <w:t xml:space="preserve"> так и куклы-бибабо, то есть надеваемые на руку, подходят для того, чтобы ребенок мог участвовать в спектакле, обыгрывать действия конкретного персонажа по разученной роли или импровизировать по ходу представления. Особенно нравится детишкам играть </w:t>
      </w:r>
      <w:proofErr w:type="gramStart"/>
      <w:r w:rsidRPr="005F13E0">
        <w:rPr>
          <w:sz w:val="24"/>
        </w:rPr>
        <w:t>с игрушками</w:t>
      </w:r>
      <w:proofErr w:type="gramEnd"/>
      <w:r w:rsidRPr="005F13E0">
        <w:rPr>
          <w:sz w:val="24"/>
        </w:rPr>
        <w:t xml:space="preserve"> созданными по образу персонажей известных и любимых всеми сказок. Играя с ними у малыша формируется правильная речь, мимика и пантомимика, а также театрально-речевые способности.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Подрастая, ребенок начинает тянуться к спортивно моторным игрушкам. Он стремится научиться кататься на велосипеде, роликах и лыжах, с удовольствием играет в мяч и берет в руки ракетку для бадминтона, что помогает формированию его основных движений, </w:t>
      </w:r>
      <w:r w:rsidRPr="005F13E0">
        <w:rPr>
          <w:sz w:val="24"/>
        </w:rPr>
        <w:lastRenderedPageBreak/>
        <w:t>учит ориентироваться в пространстве, и развивает такие волевые качества как смелость, организованность, выдержку и инициативность.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К особой группе стоит отнести игрушки-самоделки, ведь их ребенок создает сам, с определенной игровой целью. Это помогает малышам развивать фантазию, учит доводить начатое до конца, позволяет познавать свойства материала и даже формирует общественные мотивы в поведении ребенка. Например, ребенок может сделать подарок для мамочки. К тому же такие игрушки являются и способом самовыражения, ведь ребенок невероятно гордится своим творением. А так как эти игрушки многофункциональны, они особенно интересны малышам.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>Родители должны понимать, что для ребенка важно не количество игрушек, а их разнообразие, соответствующее возрасту малыша. Задачей же родителей является знакомство ребенка с игрушкой и обучение обращению с ней.</w:t>
      </w:r>
    </w:p>
    <w:p w:rsidR="00EA02A7" w:rsidRPr="005F13E0" w:rsidRDefault="00EA02A7" w:rsidP="005F13E0">
      <w:pPr>
        <w:jc w:val="center"/>
        <w:rPr>
          <w:b/>
          <w:sz w:val="24"/>
        </w:rPr>
      </w:pPr>
      <w:r w:rsidRPr="005F13E0">
        <w:rPr>
          <w:b/>
          <w:sz w:val="24"/>
        </w:rPr>
        <w:t>Основные психолого-педагогические требования к игрушке.</w:t>
      </w:r>
    </w:p>
    <w:p w:rsidR="00EA02A7" w:rsidRPr="005F13E0" w:rsidRDefault="00EA02A7" w:rsidP="005F13E0">
      <w:pPr>
        <w:rPr>
          <w:sz w:val="24"/>
        </w:rPr>
      </w:pPr>
      <w:r w:rsidRPr="005F13E0">
        <w:rPr>
          <w:sz w:val="24"/>
        </w:rPr>
        <w:t xml:space="preserve"> Игрушка приносит максимальную пользу, если она </w:t>
      </w:r>
      <w:proofErr w:type="spellStart"/>
      <w:r w:rsidRPr="005F13E0">
        <w:rPr>
          <w:sz w:val="24"/>
        </w:rPr>
        <w:t>культуросообразна</w:t>
      </w:r>
      <w:proofErr w:type="spellEnd"/>
      <w:r w:rsidRPr="005F13E0">
        <w:rPr>
          <w:sz w:val="24"/>
        </w:rPr>
        <w:t xml:space="preserve"> и способствует принятым в обществе нормам и духовно-нравственным ценностям.</w:t>
      </w:r>
    </w:p>
    <w:p w:rsidR="00EA02A7" w:rsidRPr="005F13E0" w:rsidRDefault="00EA02A7" w:rsidP="005F13E0">
      <w:pPr>
        <w:rPr>
          <w:b/>
          <w:sz w:val="24"/>
        </w:rPr>
      </w:pPr>
      <w:r w:rsidRPr="005F13E0">
        <w:rPr>
          <w:b/>
          <w:sz w:val="24"/>
        </w:rPr>
        <w:t>Игрушка вредна, если она: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Провоцирует ребёнка на агрессию и жестокость;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Вызывает страх или тревогу;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Имеет грубый натурализм;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Унижает человеческое достоинство;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Вызывает психологическую зависимость в ущерб полноценному развитию ребенка;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Искажает восприятие окружающей действительности.</w:t>
      </w:r>
    </w:p>
    <w:p w:rsidR="00EA02A7" w:rsidRPr="005F13E0" w:rsidRDefault="00EA02A7" w:rsidP="005F13E0">
      <w:pPr>
        <w:rPr>
          <w:b/>
          <w:sz w:val="24"/>
        </w:rPr>
      </w:pPr>
      <w:r w:rsidRPr="005F13E0">
        <w:rPr>
          <w:b/>
          <w:sz w:val="24"/>
        </w:rPr>
        <w:t>Игрушка полезна, если она: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Безопасна;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Привлекательна;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Эстетична;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Соответствует возрастным возможностям ребёнка;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 xml:space="preserve">- </w:t>
      </w:r>
      <w:proofErr w:type="spellStart"/>
      <w:r w:rsidRPr="005F13E0">
        <w:rPr>
          <w:sz w:val="24"/>
        </w:rPr>
        <w:t>Полифункциональна</w:t>
      </w:r>
      <w:proofErr w:type="spellEnd"/>
      <w:r w:rsidRPr="005F13E0">
        <w:rPr>
          <w:sz w:val="24"/>
        </w:rPr>
        <w:t xml:space="preserve"> (предоставляет возможность для развития способностей ребенка: физических, духовных, нравственных и т.д.);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Выполнена из экологически чистых материалов;</w:t>
      </w:r>
    </w:p>
    <w:p w:rsidR="00EA02A7" w:rsidRPr="005F13E0" w:rsidRDefault="00EA02A7" w:rsidP="005F13E0">
      <w:pPr>
        <w:spacing w:line="240" w:lineRule="auto"/>
        <w:rPr>
          <w:sz w:val="24"/>
        </w:rPr>
      </w:pPr>
      <w:r w:rsidRPr="005F13E0">
        <w:rPr>
          <w:sz w:val="24"/>
        </w:rPr>
        <w:t>- Упакована.</w:t>
      </w:r>
    </w:p>
    <w:p w:rsidR="00EA02A7" w:rsidRPr="00674130" w:rsidRDefault="00EA02A7" w:rsidP="005F13E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A02A7" w:rsidRPr="00674130" w:rsidSect="005F13E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4072"/>
    <w:multiLevelType w:val="multilevel"/>
    <w:tmpl w:val="4810F1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02A8C"/>
    <w:multiLevelType w:val="multilevel"/>
    <w:tmpl w:val="FE60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0F71"/>
    <w:multiLevelType w:val="multilevel"/>
    <w:tmpl w:val="4E4642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2B15"/>
    <w:multiLevelType w:val="hybridMultilevel"/>
    <w:tmpl w:val="B5867B36"/>
    <w:lvl w:ilvl="0" w:tplc="C1A43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C427D"/>
    <w:multiLevelType w:val="multilevel"/>
    <w:tmpl w:val="06A0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11"/>
    <w:rsid w:val="00020497"/>
    <w:rsid w:val="00075A9F"/>
    <w:rsid w:val="00091557"/>
    <w:rsid w:val="000A40A8"/>
    <w:rsid w:val="000F14F2"/>
    <w:rsid w:val="000F4547"/>
    <w:rsid w:val="001562B0"/>
    <w:rsid w:val="0017158A"/>
    <w:rsid w:val="00177E1D"/>
    <w:rsid w:val="001E5D29"/>
    <w:rsid w:val="001F429E"/>
    <w:rsid w:val="00207A6F"/>
    <w:rsid w:val="002139C4"/>
    <w:rsid w:val="0023047F"/>
    <w:rsid w:val="00254004"/>
    <w:rsid w:val="00266D16"/>
    <w:rsid w:val="00287B22"/>
    <w:rsid w:val="002C32E1"/>
    <w:rsid w:val="00336E39"/>
    <w:rsid w:val="003B031D"/>
    <w:rsid w:val="003F7A6C"/>
    <w:rsid w:val="00414AD4"/>
    <w:rsid w:val="00433BB9"/>
    <w:rsid w:val="00452E8E"/>
    <w:rsid w:val="004C1164"/>
    <w:rsid w:val="00500B16"/>
    <w:rsid w:val="005042C4"/>
    <w:rsid w:val="005F13E0"/>
    <w:rsid w:val="0062027D"/>
    <w:rsid w:val="0064117C"/>
    <w:rsid w:val="00674130"/>
    <w:rsid w:val="006D2F9F"/>
    <w:rsid w:val="006E3E23"/>
    <w:rsid w:val="00700E99"/>
    <w:rsid w:val="007420FC"/>
    <w:rsid w:val="00746A20"/>
    <w:rsid w:val="00795B14"/>
    <w:rsid w:val="007B673C"/>
    <w:rsid w:val="007C1E5F"/>
    <w:rsid w:val="0082747A"/>
    <w:rsid w:val="008339EA"/>
    <w:rsid w:val="0086578D"/>
    <w:rsid w:val="00866A37"/>
    <w:rsid w:val="00887B4C"/>
    <w:rsid w:val="00897712"/>
    <w:rsid w:val="008A2CB5"/>
    <w:rsid w:val="008D4582"/>
    <w:rsid w:val="00906684"/>
    <w:rsid w:val="00911D0F"/>
    <w:rsid w:val="00924660"/>
    <w:rsid w:val="009326C5"/>
    <w:rsid w:val="009458C4"/>
    <w:rsid w:val="00955F02"/>
    <w:rsid w:val="0096539D"/>
    <w:rsid w:val="00976D7D"/>
    <w:rsid w:val="00A21E05"/>
    <w:rsid w:val="00A6749B"/>
    <w:rsid w:val="00A7238C"/>
    <w:rsid w:val="00A8224A"/>
    <w:rsid w:val="00A96BB7"/>
    <w:rsid w:val="00AC71C3"/>
    <w:rsid w:val="00B2747A"/>
    <w:rsid w:val="00B73B6D"/>
    <w:rsid w:val="00B80744"/>
    <w:rsid w:val="00B80B11"/>
    <w:rsid w:val="00B92413"/>
    <w:rsid w:val="00BA667F"/>
    <w:rsid w:val="00BE5CE0"/>
    <w:rsid w:val="00C84DD5"/>
    <w:rsid w:val="00C9197C"/>
    <w:rsid w:val="00CB1E5F"/>
    <w:rsid w:val="00CD7E49"/>
    <w:rsid w:val="00CE0B27"/>
    <w:rsid w:val="00D305C0"/>
    <w:rsid w:val="00D7104D"/>
    <w:rsid w:val="00DD6E33"/>
    <w:rsid w:val="00E6130B"/>
    <w:rsid w:val="00E77610"/>
    <w:rsid w:val="00EA02A7"/>
    <w:rsid w:val="00EB607D"/>
    <w:rsid w:val="00F460AF"/>
    <w:rsid w:val="00FB5645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3C4E"/>
  <w15:docId w15:val="{5D2D8A57-5039-46C0-8FD7-CC074F89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39D"/>
    <w:rPr>
      <w:b/>
      <w:bCs/>
    </w:rPr>
  </w:style>
  <w:style w:type="character" w:customStyle="1" w:styleId="apple-converted-space">
    <w:name w:val="apple-converted-space"/>
    <w:basedOn w:val="a0"/>
    <w:rsid w:val="0096539D"/>
  </w:style>
  <w:style w:type="character" w:styleId="a5">
    <w:name w:val="Emphasis"/>
    <w:basedOn w:val="a0"/>
    <w:uiPriority w:val="20"/>
    <w:qFormat/>
    <w:rsid w:val="0096539D"/>
    <w:rPr>
      <w:i/>
      <w:iCs/>
    </w:rPr>
  </w:style>
  <w:style w:type="character" w:styleId="a6">
    <w:name w:val="Hyperlink"/>
    <w:basedOn w:val="a0"/>
    <w:uiPriority w:val="99"/>
    <w:semiHidden/>
    <w:unhideWhenUsed/>
    <w:rsid w:val="00EA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2016-03-15T20:35:00Z</dcterms:created>
  <dcterms:modified xsi:type="dcterms:W3CDTF">2021-10-12T17:40:00Z</dcterms:modified>
</cp:coreProperties>
</file>