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3958" w14:textId="2CE50241" w:rsidR="005B30F0" w:rsidRDefault="005F6F82" w:rsidP="00740D54">
      <w:pPr>
        <w:jc w:val="center"/>
      </w:pPr>
      <w:r>
        <w:t>Консультации для родителей</w:t>
      </w:r>
      <w:r w:rsidR="00F8544C">
        <w:t xml:space="preserve"> </w:t>
      </w:r>
    </w:p>
    <w:p w14:paraId="2BC9F59C" w14:textId="5A69B253" w:rsidR="005F6F82" w:rsidRDefault="005F6F82" w:rsidP="00740D54">
      <w:pPr>
        <w:jc w:val="right"/>
      </w:pPr>
      <w:r>
        <w:t xml:space="preserve">Составитель: </w:t>
      </w:r>
      <w:proofErr w:type="spellStart"/>
      <w:r>
        <w:t>Беловашина</w:t>
      </w:r>
      <w:proofErr w:type="spellEnd"/>
      <w:r>
        <w:t xml:space="preserve"> Я.И.</w:t>
      </w:r>
    </w:p>
    <w:p w14:paraId="04BFBBB5" w14:textId="2D7B2E7D" w:rsidR="005F6F82" w:rsidRDefault="005F6F82" w:rsidP="005F6F82">
      <w:pPr>
        <w:jc w:val="center"/>
      </w:pPr>
      <w:r w:rsidRPr="005F6F82">
        <w:rPr>
          <w:rFonts w:ascii="Arial Black" w:hAnsi="Arial Black"/>
          <w:sz w:val="44"/>
          <w:szCs w:val="44"/>
        </w:rPr>
        <w:t>Мир вокруг нас</w:t>
      </w:r>
    </w:p>
    <w:p w14:paraId="085D8698" w14:textId="7EB1C42C" w:rsidR="005F6F82" w:rsidRDefault="005F6F82" w:rsidP="005F6F82">
      <w:pPr>
        <w:jc w:val="center"/>
      </w:pPr>
      <w:r>
        <w:t>(Знакомство с окружающим миром и развиваем речь)</w:t>
      </w:r>
    </w:p>
    <w:p w14:paraId="06D03243" w14:textId="3A4BC94E" w:rsidR="005F6F82" w:rsidRDefault="005F6F82" w:rsidP="005F6F82">
      <w:pPr>
        <w:jc w:val="center"/>
      </w:pPr>
      <w:r>
        <w:t>ДОРОЖНЫЕ ЗНАКИ</w:t>
      </w:r>
    </w:p>
    <w:p w14:paraId="44CA60C4" w14:textId="2A013B75" w:rsidR="005F6F82" w:rsidRDefault="005F6F82" w:rsidP="005F6F82">
      <w:pPr>
        <w:jc w:val="center"/>
      </w:pPr>
      <w:r>
        <w:t>-Расскажи, что обозначают эти дорожные знаки.</w:t>
      </w:r>
    </w:p>
    <w:p w14:paraId="7EA87BE2" w14:textId="39655823" w:rsidR="00F8544C" w:rsidRDefault="00F8544C" w:rsidP="005F6F8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233B9" wp14:editId="34E9A29E">
            <wp:simplePos x="0" y="0"/>
            <wp:positionH relativeFrom="margin">
              <wp:posOffset>636270</wp:posOffset>
            </wp:positionH>
            <wp:positionV relativeFrom="paragraph">
              <wp:posOffset>113030</wp:posOffset>
            </wp:positionV>
            <wp:extent cx="5471160" cy="3782695"/>
            <wp:effectExtent l="0" t="0" r="0" b="8255"/>
            <wp:wrapNone/>
            <wp:docPr id="6" name="Рисунок 4" descr="Рисунок Дорожные знаки №383968 - «Правила дорожного движения глазами детей»  (16.03.2023 - 16: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Дорожные знаки №383968 - «Правила дорожного движения глазами детей»  (16.03.2023 - 16:0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B9F0A" w14:textId="336E9D6B" w:rsidR="00F8544C" w:rsidRDefault="00F8544C" w:rsidP="005F6F82">
      <w:pPr>
        <w:jc w:val="center"/>
      </w:pPr>
    </w:p>
    <w:p w14:paraId="79A4C626" w14:textId="77777777" w:rsidR="00F8544C" w:rsidRDefault="005F6F82" w:rsidP="005F6F82">
      <w:pPr>
        <w:jc w:val="center"/>
      </w:pPr>
      <w:r>
        <w:t>-</w:t>
      </w:r>
    </w:p>
    <w:p w14:paraId="186CCE83" w14:textId="77777777" w:rsidR="00F8544C" w:rsidRDefault="00F8544C" w:rsidP="005F6F82">
      <w:pPr>
        <w:jc w:val="center"/>
      </w:pPr>
    </w:p>
    <w:p w14:paraId="78C17C62" w14:textId="77777777" w:rsidR="00F8544C" w:rsidRDefault="00F8544C" w:rsidP="005F6F82">
      <w:pPr>
        <w:jc w:val="center"/>
      </w:pPr>
    </w:p>
    <w:p w14:paraId="3CCFFDD4" w14:textId="77777777" w:rsidR="00F8544C" w:rsidRDefault="00F8544C" w:rsidP="005F6F82">
      <w:pPr>
        <w:jc w:val="center"/>
      </w:pPr>
    </w:p>
    <w:p w14:paraId="2794E943" w14:textId="77777777" w:rsidR="00F8544C" w:rsidRDefault="00F8544C" w:rsidP="005F6F82">
      <w:pPr>
        <w:jc w:val="center"/>
      </w:pPr>
    </w:p>
    <w:p w14:paraId="45E5BB92" w14:textId="77777777" w:rsidR="00F8544C" w:rsidRDefault="00F8544C" w:rsidP="005F6F82">
      <w:pPr>
        <w:jc w:val="center"/>
      </w:pPr>
    </w:p>
    <w:p w14:paraId="1ED730ED" w14:textId="77777777" w:rsidR="00F8544C" w:rsidRDefault="00F8544C" w:rsidP="005F6F82">
      <w:pPr>
        <w:jc w:val="center"/>
      </w:pPr>
    </w:p>
    <w:p w14:paraId="0B016F63" w14:textId="77777777" w:rsidR="00F8544C" w:rsidRDefault="00F8544C" w:rsidP="005F6F82">
      <w:pPr>
        <w:jc w:val="center"/>
      </w:pPr>
    </w:p>
    <w:p w14:paraId="0D6279EB" w14:textId="77777777" w:rsidR="00F8544C" w:rsidRDefault="00F8544C" w:rsidP="005F6F82">
      <w:pPr>
        <w:jc w:val="center"/>
      </w:pPr>
    </w:p>
    <w:p w14:paraId="14A6DD21" w14:textId="77777777" w:rsidR="00F8544C" w:rsidRDefault="00F8544C" w:rsidP="005F6F82">
      <w:pPr>
        <w:jc w:val="center"/>
      </w:pPr>
    </w:p>
    <w:p w14:paraId="5A2C5D29" w14:textId="77777777" w:rsidR="00F8544C" w:rsidRDefault="00F8544C" w:rsidP="005F6F82">
      <w:pPr>
        <w:jc w:val="center"/>
      </w:pPr>
    </w:p>
    <w:p w14:paraId="0B590869" w14:textId="77777777" w:rsidR="00F8544C" w:rsidRDefault="00F8544C" w:rsidP="00F8544C">
      <w:pPr>
        <w:jc w:val="center"/>
      </w:pPr>
      <w:r>
        <w:t>ТРАНСПОРТ (Закрепляем названия видов транспорта)</w:t>
      </w:r>
    </w:p>
    <w:p w14:paraId="3E36500B" w14:textId="08165558" w:rsidR="005F6F82" w:rsidRDefault="005F6F82" w:rsidP="005F6F82">
      <w:pPr>
        <w:jc w:val="center"/>
      </w:pPr>
      <w:r>
        <w:t>Рассмотрите рисунки, назовите наземный (автомобильный, железнодорожный), подземный, водный, воздушный, пассажирский и грузовой виды транспорта.</w:t>
      </w:r>
    </w:p>
    <w:p w14:paraId="4D6B5EC2" w14:textId="72AD9781" w:rsidR="005F6F82" w:rsidRDefault="00F8544C" w:rsidP="005F6F8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85FCA" wp14:editId="28936F2C">
            <wp:simplePos x="0" y="0"/>
            <wp:positionH relativeFrom="margin">
              <wp:posOffset>1565910</wp:posOffset>
            </wp:positionH>
            <wp:positionV relativeFrom="paragraph">
              <wp:posOffset>137795</wp:posOffset>
            </wp:positionV>
            <wp:extent cx="394843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68" y="21434"/>
                <wp:lineTo x="21468" y="0"/>
                <wp:lineTo x="0" y="0"/>
              </wp:wrapPolygon>
            </wp:wrapThrough>
            <wp:docPr id="4" name="Рисунок 2" descr="Транспорт рисунки для детского сада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нспорт рисунки для детского сада (44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A4F73" w14:textId="2086E937" w:rsidR="005F6F82" w:rsidRDefault="005F6F82" w:rsidP="005F6F82">
      <w:pPr>
        <w:jc w:val="center"/>
      </w:pPr>
    </w:p>
    <w:p w14:paraId="67ECC7B7" w14:textId="3849B46C" w:rsidR="005F6F82" w:rsidRDefault="005F6F82" w:rsidP="005F6F82">
      <w:pPr>
        <w:jc w:val="center"/>
      </w:pPr>
    </w:p>
    <w:p w14:paraId="56F71123" w14:textId="77777777" w:rsidR="005F6F82" w:rsidRDefault="005F6F82" w:rsidP="005F6F82">
      <w:pPr>
        <w:jc w:val="center"/>
      </w:pPr>
    </w:p>
    <w:p w14:paraId="7E21C904" w14:textId="77777777" w:rsidR="005F6F82" w:rsidRDefault="005F6F82" w:rsidP="005F6F82">
      <w:pPr>
        <w:jc w:val="center"/>
      </w:pPr>
    </w:p>
    <w:p w14:paraId="65DAB7A4" w14:textId="77777777" w:rsidR="005F6F82" w:rsidRDefault="005F6F82" w:rsidP="005F6F82">
      <w:pPr>
        <w:jc w:val="center"/>
      </w:pPr>
    </w:p>
    <w:p w14:paraId="0187193C" w14:textId="77777777" w:rsidR="005F6F82" w:rsidRDefault="005F6F82" w:rsidP="005F6F82">
      <w:pPr>
        <w:jc w:val="center"/>
      </w:pPr>
    </w:p>
    <w:p w14:paraId="2CF76837" w14:textId="77777777" w:rsidR="00F8544C" w:rsidRDefault="00F8544C" w:rsidP="005F6F82">
      <w:pPr>
        <w:jc w:val="center"/>
      </w:pPr>
    </w:p>
    <w:p w14:paraId="433BEC4A" w14:textId="2A65DEEC" w:rsidR="005F6F82" w:rsidRDefault="005F6F82" w:rsidP="005F6F82">
      <w:pPr>
        <w:jc w:val="center"/>
      </w:pPr>
      <w:r>
        <w:lastRenderedPageBreak/>
        <w:t>ОТГАДАЙ</w:t>
      </w:r>
    </w:p>
    <w:p w14:paraId="3FAF0D11" w14:textId="17FC9F31" w:rsidR="005F6F82" w:rsidRDefault="005F6F82" w:rsidP="005F6F82">
      <w:r>
        <w:t>Не живая, а идет,</w:t>
      </w:r>
    </w:p>
    <w:p w14:paraId="360EF1EE" w14:textId="5F83459C" w:rsidR="005F6F82" w:rsidRDefault="005F6F82" w:rsidP="005F6F82">
      <w:r>
        <w:t>Неподвижна, а ведет.</w:t>
      </w:r>
    </w:p>
    <w:p w14:paraId="700E8324" w14:textId="59AE3D1B" w:rsidR="005F6F82" w:rsidRDefault="005F6F82" w:rsidP="005F6F82">
      <w:r>
        <w:t>(</w:t>
      </w:r>
      <w:proofErr w:type="gramStart"/>
      <w:r>
        <w:t xml:space="preserve">дорога)   </w:t>
      </w:r>
      <w:proofErr w:type="gramEnd"/>
      <w:r>
        <w:t xml:space="preserve">                                                                                                           </w:t>
      </w:r>
      <w:r w:rsidR="005B045D">
        <w:t xml:space="preserve">           </w:t>
      </w:r>
      <w:r>
        <w:t>Запылал у чудища</w:t>
      </w:r>
    </w:p>
    <w:p w14:paraId="17640DEB" w14:textId="57262AD8" w:rsidR="005F6F82" w:rsidRDefault="005B045D" w:rsidP="005F6F82">
      <w:r>
        <w:rPr>
          <w:noProof/>
        </w:rPr>
        <w:drawing>
          <wp:anchor distT="0" distB="0" distL="114300" distR="114300" simplePos="0" relativeHeight="251660288" behindDoc="0" locked="0" layoutInCell="1" allowOverlap="1" wp14:anchorId="48A96EE7" wp14:editId="68944191">
            <wp:simplePos x="0" y="0"/>
            <wp:positionH relativeFrom="page">
              <wp:posOffset>281940</wp:posOffset>
            </wp:positionH>
            <wp:positionV relativeFrom="paragraph">
              <wp:posOffset>9525</wp:posOffset>
            </wp:positionV>
            <wp:extent cx="4198620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463" y="21507"/>
                <wp:lineTo x="21463" y="0"/>
                <wp:lineTo x="0" y="0"/>
              </wp:wrapPolygon>
            </wp:wrapThrough>
            <wp:docPr id="1877335625" name="Рисунок 3" descr="Рисунок Светофор №327634 - «Правила дорожного движения глазами детей»  (10.06.2022 - 16: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Светофор №327634 - «Правила дорожного движения глазами детей»  (10.06.2022 - 16:36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F82">
        <w:t xml:space="preserve">                                                                                                                                  </w:t>
      </w:r>
      <w:r>
        <w:t xml:space="preserve">             </w:t>
      </w:r>
      <w:r w:rsidR="005F6F82">
        <w:t>Изумрудный глаз _</w:t>
      </w:r>
    </w:p>
    <w:p w14:paraId="0293EFBC" w14:textId="0D8B7FA1" w:rsidR="005F6F82" w:rsidRDefault="005F6F82" w:rsidP="005F6F82">
      <w:r>
        <w:t xml:space="preserve">                                                                                                                                  Значит, можно улицу</w:t>
      </w:r>
    </w:p>
    <w:p w14:paraId="6E2813BF" w14:textId="3306A67A" w:rsidR="005F6F82" w:rsidRDefault="005F6F82" w:rsidP="005F6F82">
      <w:r>
        <w:t xml:space="preserve">                                                                                                                                  Перейти сейчас.</w:t>
      </w:r>
    </w:p>
    <w:p w14:paraId="39B5FDF8" w14:textId="61BC0A57" w:rsidR="005F6F82" w:rsidRDefault="005F6F82" w:rsidP="005F6F82">
      <w:r>
        <w:t xml:space="preserve">                                                                                                                                                    (светофор)</w:t>
      </w:r>
    </w:p>
    <w:p w14:paraId="047F2C90" w14:textId="5D2B0F57" w:rsidR="005B045D" w:rsidRDefault="005B045D" w:rsidP="005F6F82"/>
    <w:p w14:paraId="4DBA9FD4" w14:textId="0C1DF041" w:rsidR="005B045D" w:rsidRDefault="005B045D" w:rsidP="005F6F82"/>
    <w:p w14:paraId="0ABDD4DA" w14:textId="72F19EE1" w:rsidR="005B045D" w:rsidRDefault="005B045D" w:rsidP="005F6F82"/>
    <w:p w14:paraId="64F6B940" w14:textId="34CC7EB4" w:rsidR="005F6F82" w:rsidRDefault="005F6F82" w:rsidP="005F6F82">
      <w:r>
        <w:t>Встало с краю улицы</w:t>
      </w:r>
    </w:p>
    <w:p w14:paraId="342DE4D8" w14:textId="1CD08156" w:rsidR="005F6F82" w:rsidRDefault="005F6F82" w:rsidP="005F6F82">
      <w:r>
        <w:t>В длинном сапог</w:t>
      </w:r>
      <w:r w:rsidR="005B045D">
        <w:t>е</w:t>
      </w:r>
    </w:p>
    <w:p w14:paraId="31277D9E" w14:textId="5847D794" w:rsidR="005F6F82" w:rsidRDefault="005F6F82" w:rsidP="005F6F82">
      <w:r>
        <w:t>Чучело трехглазое на одной ноге.</w:t>
      </w:r>
    </w:p>
    <w:p w14:paraId="7C0960D3" w14:textId="76B4F0F5" w:rsidR="005F6F82" w:rsidRDefault="005F6F82" w:rsidP="005F6F82">
      <w:r>
        <w:t>Где машины движутся,</w:t>
      </w:r>
    </w:p>
    <w:p w14:paraId="36FEC908" w14:textId="5AEAB513" w:rsidR="005F6F82" w:rsidRDefault="005F6F82" w:rsidP="005F6F82">
      <w:r>
        <w:t>Где сошлись пути,</w:t>
      </w:r>
    </w:p>
    <w:p w14:paraId="7B76C308" w14:textId="58BF86E9" w:rsidR="005F6F82" w:rsidRDefault="005F6F82" w:rsidP="005F6F82">
      <w:r>
        <w:t xml:space="preserve">Помогает улицу людям </w:t>
      </w:r>
      <w:proofErr w:type="gramStart"/>
      <w:r>
        <w:t>перейти.</w:t>
      </w:r>
      <w:r w:rsidR="005B045D">
        <w:t>(</w:t>
      </w:r>
      <w:proofErr w:type="gramEnd"/>
      <w:r w:rsidR="005B045D">
        <w:t>светофор)</w:t>
      </w:r>
    </w:p>
    <w:p w14:paraId="3FAF466B" w14:textId="77777777" w:rsidR="005B045D" w:rsidRDefault="005B045D" w:rsidP="005F6F82"/>
    <w:p w14:paraId="2AC5D983" w14:textId="71071604" w:rsidR="005F6F82" w:rsidRDefault="005B045D" w:rsidP="005B045D">
      <w:pPr>
        <w:jc w:val="center"/>
      </w:pPr>
      <w:r>
        <w:t>НАЗОВИ ПРОФЕССИИ, СВЯЗАННЫЕ С ТРАНСПОРТОМ</w:t>
      </w:r>
    </w:p>
    <w:p w14:paraId="5FBA8512" w14:textId="321C49B2" w:rsidR="005B045D" w:rsidRDefault="005B045D" w:rsidP="005B045D">
      <w:pPr>
        <w:jc w:val="both"/>
      </w:pPr>
      <w:r>
        <w:t>(машинист, водитель троллейбуса, шофер, стюардесса, капитан, пилот, летчик, кондуктор и др.)</w:t>
      </w:r>
    </w:p>
    <w:p w14:paraId="30EC0781" w14:textId="12BAE4E5" w:rsidR="00C30882" w:rsidRDefault="00C30882" w:rsidP="00C30882">
      <w:pPr>
        <w:jc w:val="center"/>
      </w:pPr>
      <w:r>
        <w:rPr>
          <w:noProof/>
        </w:rPr>
        <w:drawing>
          <wp:inline distT="0" distB="0" distL="0" distR="0" wp14:anchorId="7A8A07C0" wp14:editId="32B963C0">
            <wp:extent cx="3268980" cy="2451735"/>
            <wp:effectExtent l="0" t="0" r="7620" b="5715"/>
            <wp:docPr id="1550716007" name="Рисунок 2" descr="Лексическая тема «Транспорт. Профессии на транспорте» Обучение 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ксическая тема «Транспорт. Профессии на транспорте» Обучение г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DAB0" w14:textId="77777777" w:rsidR="00C30882" w:rsidRDefault="00C30882" w:rsidP="00C30882">
      <w:pPr>
        <w:jc w:val="center"/>
      </w:pPr>
    </w:p>
    <w:p w14:paraId="2D210273" w14:textId="77777777" w:rsidR="00C30882" w:rsidRDefault="00C30882" w:rsidP="00C30882">
      <w:pPr>
        <w:jc w:val="center"/>
      </w:pPr>
    </w:p>
    <w:p w14:paraId="63C5E562" w14:textId="77777777" w:rsidR="00C30882" w:rsidRPr="00C30882" w:rsidRDefault="00C30882" w:rsidP="00C30882">
      <w:pPr>
        <w:numPr>
          <w:ilvl w:val="0"/>
          <w:numId w:val="1"/>
        </w:numPr>
        <w:jc w:val="center"/>
      </w:pPr>
      <w:r w:rsidRPr="00C30882">
        <w:rPr>
          <w:b/>
          <w:bCs/>
        </w:rPr>
        <w:t>Пальчиковая гимнастика «Гонки».</w:t>
      </w:r>
      <w:r w:rsidRPr="00C30882">
        <w:t> Развитие тонкой моторики, координации речи с движением, тактильной чувствительности.</w:t>
      </w:r>
    </w:p>
    <w:p w14:paraId="39FDC95A" w14:textId="77777777" w:rsidR="00C30882" w:rsidRPr="00C30882" w:rsidRDefault="00C30882" w:rsidP="00C30882">
      <w:pPr>
        <w:jc w:val="center"/>
      </w:pPr>
      <w:r w:rsidRPr="00C30882">
        <w:t>Раз, два, три, четыре, пять</w:t>
      </w:r>
    </w:p>
    <w:p w14:paraId="582258FC" w14:textId="77777777" w:rsidR="00C30882" w:rsidRPr="00C30882" w:rsidRDefault="00C30882" w:rsidP="00C30882">
      <w:pPr>
        <w:jc w:val="center"/>
      </w:pPr>
      <w:r w:rsidRPr="00C30882">
        <w:t>Можно гонки начинать.</w:t>
      </w:r>
    </w:p>
    <w:p w14:paraId="38BCACD7" w14:textId="77777777" w:rsidR="00C30882" w:rsidRPr="00C30882" w:rsidRDefault="00C30882" w:rsidP="00C30882">
      <w:pPr>
        <w:jc w:val="center"/>
      </w:pPr>
      <w:r w:rsidRPr="00C30882">
        <w:t>По кругу, по кругу.</w:t>
      </w:r>
    </w:p>
    <w:p w14:paraId="393F8029" w14:textId="77777777" w:rsidR="00C30882" w:rsidRPr="00C30882" w:rsidRDefault="00C30882" w:rsidP="00C30882">
      <w:pPr>
        <w:jc w:val="center"/>
      </w:pPr>
      <w:r w:rsidRPr="00C30882">
        <w:t>Вперед и назад,</w:t>
      </w:r>
    </w:p>
    <w:p w14:paraId="54246662" w14:textId="77777777" w:rsidR="00C30882" w:rsidRPr="00C30882" w:rsidRDefault="00C30882" w:rsidP="00C30882">
      <w:pPr>
        <w:jc w:val="center"/>
      </w:pPr>
      <w:r w:rsidRPr="00C30882">
        <w:t>Но пальцы машинку мою тормозят.</w:t>
      </w:r>
    </w:p>
    <w:p w14:paraId="13788E01" w14:textId="77777777" w:rsidR="00C30882" w:rsidRPr="00C30882" w:rsidRDefault="00C30882" w:rsidP="00C30882">
      <w:pPr>
        <w:jc w:val="center"/>
      </w:pPr>
      <w:r w:rsidRPr="00C30882">
        <w:t>Закрылись.</w:t>
      </w:r>
    </w:p>
    <w:p w14:paraId="12EC6C05" w14:textId="77777777" w:rsidR="00C30882" w:rsidRPr="00C30882" w:rsidRDefault="00C30882" w:rsidP="00C30882">
      <w:pPr>
        <w:jc w:val="center"/>
      </w:pPr>
      <w:r w:rsidRPr="00C30882">
        <w:t>Машинка стоит в гараже,</w:t>
      </w:r>
    </w:p>
    <w:p w14:paraId="12F8C360" w14:textId="77777777" w:rsidR="00C30882" w:rsidRPr="00C30882" w:rsidRDefault="00C30882" w:rsidP="00C30882">
      <w:pPr>
        <w:jc w:val="center"/>
      </w:pPr>
      <w:r w:rsidRPr="00C30882">
        <w:t>И фары погасли не светят уже.</w:t>
      </w:r>
    </w:p>
    <w:p w14:paraId="6C6BFF42" w14:textId="77777777" w:rsidR="00C30882" w:rsidRPr="00C30882" w:rsidRDefault="00C30882" w:rsidP="00C30882">
      <w:pPr>
        <w:jc w:val="center"/>
      </w:pPr>
      <w:r w:rsidRPr="00C30882">
        <w:t>ДЕЙСТВИЯ</w:t>
      </w:r>
      <w:proofErr w:type="gramStart"/>
      <w:r w:rsidRPr="00C30882">
        <w:t>: Возят</w:t>
      </w:r>
      <w:proofErr w:type="gramEnd"/>
      <w:r w:rsidRPr="00C30882">
        <w:t xml:space="preserve"> маленькую машинку по каждому пальчику вперед и назад, начиная с большого пальца.</w:t>
      </w:r>
    </w:p>
    <w:p w14:paraId="062C6876" w14:textId="77777777" w:rsidR="00C30882" w:rsidRPr="00C30882" w:rsidRDefault="00C30882" w:rsidP="00C30882">
      <w:pPr>
        <w:jc w:val="center"/>
      </w:pPr>
      <w:r w:rsidRPr="00C30882">
        <w:t>Теперь то же самое, но начиная с безымянного.</w:t>
      </w:r>
    </w:p>
    <w:p w14:paraId="70B0367B" w14:textId="77777777" w:rsidR="00C30882" w:rsidRPr="00C30882" w:rsidRDefault="00C30882" w:rsidP="00C30882">
      <w:pPr>
        <w:jc w:val="center"/>
      </w:pPr>
      <w:r w:rsidRPr="00C30882">
        <w:t>Теперь - по кругу в одну и другую сторону.</w:t>
      </w:r>
    </w:p>
    <w:p w14:paraId="3326EEB1" w14:textId="77777777" w:rsidR="00C30882" w:rsidRPr="00C30882" w:rsidRDefault="00C30882" w:rsidP="00C30882">
      <w:pPr>
        <w:jc w:val="center"/>
      </w:pPr>
      <w:r w:rsidRPr="00C30882">
        <w:t>Вновь катают машинку по пальчикам, которые слегка согнуты.</w:t>
      </w:r>
    </w:p>
    <w:p w14:paraId="779FC640" w14:textId="77777777" w:rsidR="00C30882" w:rsidRPr="00C30882" w:rsidRDefault="00C30882" w:rsidP="00C30882">
      <w:pPr>
        <w:jc w:val="center"/>
      </w:pPr>
      <w:r w:rsidRPr="00C30882">
        <w:t>Сжимают кулак.</w:t>
      </w:r>
    </w:p>
    <w:p w14:paraId="4785902B" w14:textId="77777777" w:rsidR="00C30882" w:rsidRPr="00C30882" w:rsidRDefault="00C30882" w:rsidP="00C30882">
      <w:pPr>
        <w:jc w:val="center"/>
      </w:pPr>
      <w:r w:rsidRPr="00C30882">
        <w:t>Заглядывают в маленькую щелочку в кулаке</w:t>
      </w:r>
    </w:p>
    <w:p w14:paraId="69F89277" w14:textId="77777777" w:rsidR="00C30882" w:rsidRPr="00C30882" w:rsidRDefault="00C30882" w:rsidP="00C30882">
      <w:pPr>
        <w:jc w:val="center"/>
      </w:pPr>
      <w:r w:rsidRPr="00C30882">
        <w:rPr>
          <w:b/>
          <w:bCs/>
        </w:rPr>
        <w:t>Литература для чтения:</w:t>
      </w:r>
    </w:p>
    <w:p w14:paraId="0017DF10" w14:textId="77777777" w:rsidR="00C30882" w:rsidRPr="00C30882" w:rsidRDefault="00C30882" w:rsidP="00C30882">
      <w:pPr>
        <w:jc w:val="center"/>
      </w:pPr>
      <w:r w:rsidRPr="00C30882">
        <w:t>Б.С. Житков “Что я видел”;</w:t>
      </w:r>
    </w:p>
    <w:p w14:paraId="2ED517A5" w14:textId="77777777" w:rsidR="00C30882" w:rsidRPr="00C30882" w:rsidRDefault="00C30882" w:rsidP="00C30882">
      <w:pPr>
        <w:jc w:val="center"/>
      </w:pPr>
      <w:r w:rsidRPr="00C30882">
        <w:t>В.В. Маяковский “Кем быть?”;</w:t>
      </w:r>
    </w:p>
    <w:p w14:paraId="3FF8DC93" w14:textId="77777777" w:rsidR="00C30882" w:rsidRPr="00C30882" w:rsidRDefault="00C30882" w:rsidP="00C30882">
      <w:pPr>
        <w:jc w:val="center"/>
      </w:pPr>
      <w:r w:rsidRPr="00C30882">
        <w:t>С.В. Михалков “А что у вас?”;</w:t>
      </w:r>
    </w:p>
    <w:p w14:paraId="4932CD64" w14:textId="77777777" w:rsidR="00C30882" w:rsidRPr="00C30882" w:rsidRDefault="00C30882" w:rsidP="00C30882">
      <w:pPr>
        <w:jc w:val="center"/>
      </w:pPr>
      <w:r w:rsidRPr="00C30882">
        <w:t>В. Орлов “Электричка”;</w:t>
      </w:r>
    </w:p>
    <w:p w14:paraId="3CFE54F0" w14:textId="77777777" w:rsidR="00C30882" w:rsidRPr="00C30882" w:rsidRDefault="00C30882" w:rsidP="00C30882">
      <w:pPr>
        <w:jc w:val="center"/>
      </w:pPr>
      <w:r w:rsidRPr="00C30882">
        <w:t>С.В. Сахарнов “Самый лучший пароход”;</w:t>
      </w:r>
    </w:p>
    <w:p w14:paraId="040D4C57" w14:textId="77777777" w:rsidR="00C30882" w:rsidRPr="00C30882" w:rsidRDefault="00C30882" w:rsidP="00C30882">
      <w:pPr>
        <w:jc w:val="center"/>
      </w:pPr>
      <w:r w:rsidRPr="00C30882">
        <w:t>А.Н. Толстой “Прыжок”;</w:t>
      </w:r>
    </w:p>
    <w:p w14:paraId="0D364E38" w14:textId="77777777" w:rsidR="00C30882" w:rsidRPr="00C30882" w:rsidRDefault="00C30882" w:rsidP="00C30882">
      <w:pPr>
        <w:jc w:val="center"/>
      </w:pPr>
      <w:r w:rsidRPr="00C30882">
        <w:t>Э. Успенский “Троллейбус”;</w:t>
      </w:r>
    </w:p>
    <w:p w14:paraId="77637F0D" w14:textId="77777777" w:rsidR="00C30882" w:rsidRPr="00C30882" w:rsidRDefault="00C30882" w:rsidP="00C30882">
      <w:pPr>
        <w:jc w:val="center"/>
      </w:pPr>
      <w:r w:rsidRPr="00C30882">
        <w:t>Д. Хармс “Кораблик”;</w:t>
      </w:r>
    </w:p>
    <w:p w14:paraId="3F0E0537" w14:textId="09DAF2D7" w:rsidR="00C30882" w:rsidRPr="00C30882" w:rsidRDefault="00C30882" w:rsidP="00C30882">
      <w:pPr>
        <w:jc w:val="center"/>
      </w:pPr>
    </w:p>
    <w:p w14:paraId="54FD17FC" w14:textId="77777777" w:rsidR="005B045D" w:rsidRDefault="005B045D" w:rsidP="005B045D">
      <w:pPr>
        <w:jc w:val="center"/>
      </w:pPr>
    </w:p>
    <w:sectPr w:rsidR="005B045D" w:rsidSect="005F6F82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3049"/>
    <w:multiLevelType w:val="multilevel"/>
    <w:tmpl w:val="4744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1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50"/>
    <w:rsid w:val="002A6CA6"/>
    <w:rsid w:val="00430D3C"/>
    <w:rsid w:val="005B045D"/>
    <w:rsid w:val="005B30F0"/>
    <w:rsid w:val="005F6F82"/>
    <w:rsid w:val="00740D54"/>
    <w:rsid w:val="00B15050"/>
    <w:rsid w:val="00C30882"/>
    <w:rsid w:val="00EC51D9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C93E"/>
  <w15:chartTrackingRefBased/>
  <w15:docId w15:val="{FD7026C3-5132-4761-A15C-1BA03141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0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0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0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0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0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5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2025-02-03T17:00:00Z</dcterms:created>
  <dcterms:modified xsi:type="dcterms:W3CDTF">2025-02-03T17:36:00Z</dcterms:modified>
</cp:coreProperties>
</file>