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47" w:rsidRDefault="00635647" w:rsidP="00635647">
      <w:pPr>
        <w:jc w:val="center"/>
        <w:rPr>
          <w:b/>
          <w:color w:val="008000"/>
          <w:sz w:val="44"/>
          <w:szCs w:val="44"/>
        </w:rPr>
      </w:pPr>
      <w:r>
        <w:rPr>
          <w:b/>
          <w:color w:val="008000"/>
          <w:sz w:val="44"/>
          <w:szCs w:val="44"/>
        </w:rPr>
        <w:t>ГОТОВНОСТЬ К ОБУЧЕНИЮ В ШКОЛЕ</w:t>
      </w:r>
    </w:p>
    <w:p w:rsidR="00635647" w:rsidRDefault="00635647" w:rsidP="00635647">
      <w:pPr>
        <w:jc w:val="center"/>
        <w:rPr>
          <w:b/>
          <w:color w:val="008000"/>
          <w:sz w:val="44"/>
          <w:szCs w:val="44"/>
        </w:rPr>
      </w:pPr>
    </w:p>
    <w:p w:rsidR="00635647" w:rsidRDefault="00635647" w:rsidP="00635647">
      <w:pPr>
        <w:tabs>
          <w:tab w:val="left" w:pos="6761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Готовность к обучению в школе – важнейший итог воспитания и обучения в дошкольном учреждении и семье. Поступление в школу – переломный момент в жизни ребенка, связанный с изменением привычного распорядка дня, отношений с окружающими, когда центральное место занимает учебная деятельность. Современная школа требует от детей не столько каких-либо знаний и умений, сколько более сложных форм умственной деятельности, большей способности к управлению своим поведением, большей работоспособности. Родителям необходимо знать, что существуют два понятия: педагогическая готовность и психологическая готовность. Под педагогической готовностью к школьному обучению понимаются первоначальные навыки счета, письма и чтения. Родители в основном ориентируются именно на эти параметры готовности к школе, что не совсем правильно. Существуют и другие аспекты, которые нельзя не учитывать. Очень часто бывает так, что ребенок умеет писать, считать, читать, но не умеет долгое время находиться в большом коллективе или не умеет следовать требованиям нового взрослого (педагога). Родители в этом случае недоумевают: «Как же так?!» Им казалось, что ребенок пришел в школу подготовленным, а тут вдруг – жалобы учителя. Или через какое-то время ребенок отказывается идти в школу, говоря, что ему там надоело, не нравится, скучно, трудно и т.д. Это другая сторона готовности к школе – психологическая. </w:t>
      </w:r>
    </w:p>
    <w:p w:rsidR="00635647" w:rsidRDefault="00635647" w:rsidP="00635647">
      <w:pPr>
        <w:jc w:val="both"/>
      </w:pPr>
    </w:p>
    <w:p w:rsidR="00635647" w:rsidRDefault="00635647" w:rsidP="00635647">
      <w:pPr>
        <w:jc w:val="center"/>
        <w:rPr>
          <w:b/>
          <w:sz w:val="40"/>
          <w:szCs w:val="40"/>
        </w:rPr>
      </w:pPr>
      <w:r>
        <w:rPr>
          <w:b/>
          <w:color w:val="800080"/>
          <w:sz w:val="40"/>
          <w:szCs w:val="40"/>
        </w:rPr>
        <w:t>Психологическая готовность ребенка к школе включает следующие компоненты:</w:t>
      </w:r>
    </w:p>
    <w:p w:rsidR="00635647" w:rsidRDefault="00635647" w:rsidP="00635647">
      <w:pPr>
        <w:jc w:val="both"/>
        <w:rPr>
          <w:color w:val="0000FF"/>
          <w:sz w:val="32"/>
          <w:szCs w:val="32"/>
        </w:rPr>
      </w:pPr>
      <w:r>
        <w:rPr>
          <w:color w:val="0000FF"/>
        </w:rPr>
        <w:t xml:space="preserve"> </w:t>
      </w:r>
      <w:r>
        <w:rPr>
          <w:color w:val="0000FF"/>
          <w:sz w:val="32"/>
          <w:szCs w:val="32"/>
        </w:rPr>
        <w:t xml:space="preserve">1. физическая готовность. </w:t>
      </w:r>
    </w:p>
    <w:p w:rsidR="00635647" w:rsidRDefault="00635647" w:rsidP="0063564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color w:val="800080"/>
          <w:sz w:val="32"/>
          <w:szCs w:val="32"/>
        </w:rPr>
        <w:t>2. интеллектуальная готовность.</w:t>
      </w:r>
      <w:r>
        <w:rPr>
          <w:sz w:val="32"/>
          <w:szCs w:val="32"/>
        </w:rPr>
        <w:t xml:space="preserve"> </w:t>
      </w:r>
    </w:p>
    <w:p w:rsidR="00635647" w:rsidRDefault="00635647" w:rsidP="00635647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3. социально-личностная. </w:t>
      </w:r>
    </w:p>
    <w:p w:rsidR="00635647" w:rsidRDefault="00635647" w:rsidP="00635647">
      <w:pPr>
        <w:jc w:val="both"/>
        <w:rPr>
          <w:color w:val="008000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color w:val="339966"/>
          <w:sz w:val="32"/>
          <w:szCs w:val="32"/>
        </w:rPr>
        <w:t>4</w:t>
      </w:r>
      <w:r>
        <w:rPr>
          <w:color w:val="FFCC00"/>
          <w:sz w:val="32"/>
          <w:szCs w:val="32"/>
        </w:rPr>
        <w:t xml:space="preserve">. </w:t>
      </w:r>
      <w:r>
        <w:rPr>
          <w:color w:val="008000"/>
          <w:sz w:val="32"/>
          <w:szCs w:val="32"/>
        </w:rPr>
        <w:t xml:space="preserve">мотивационная. </w:t>
      </w:r>
    </w:p>
    <w:p w:rsidR="00635647" w:rsidRDefault="00635647" w:rsidP="00635647">
      <w:pPr>
        <w:jc w:val="both"/>
        <w:rPr>
          <w:color w:val="008000"/>
        </w:rPr>
      </w:pPr>
    </w:p>
    <w:p w:rsidR="00635647" w:rsidRDefault="00635647" w:rsidP="006356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Физическая готовность подразумевает зрелость организма, его функциональных систем. Школьное обучение предполагает достаточно большие нагрузки. </w:t>
      </w:r>
    </w:p>
    <w:p w:rsidR="00635647" w:rsidRDefault="00635647" w:rsidP="006356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Интеллектуальная готовность включает багаж знаний ребенка, наличие у него специальных умений и навыков (умения сравнивать, обобщать, анализировать, классифицировать полученную информацию, иметь достаточно высокий уровень восприятия речи). </w:t>
      </w:r>
    </w:p>
    <w:p w:rsidR="00635647" w:rsidRDefault="00635647" w:rsidP="006356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Умственные умения могут выражаться и в умении читать, считать. Однако специалисты утверждают, что читающий и даже умеющий писать, ребенок вовсе не обязательно хорошо подготовлен к школе. Гораздо важнее научить дошкольника грамотному пересказу, умению рассуждать и мыслить логически. </w:t>
      </w:r>
    </w:p>
    <w:p w:rsidR="00635647" w:rsidRDefault="00635647" w:rsidP="006356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Социально-личностная готовность. Под ней понимается настрой ребенка на работу и сотрудничество с другими людьми, в частности взрослыми, принявшими на себя роль учителей-наставников. Имея данный компонент готовности, ребенок может быть внимателен на протяжении 30-40 минут и работать в коллективе. </w:t>
      </w:r>
    </w:p>
    <w:p w:rsidR="00635647" w:rsidRDefault="00635647" w:rsidP="00635647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Мотивационная готовность предполагает обоснованное желание идти в школу. В психологии различают разные мотивы готовности ребенка к школе: - игровой, - познавательный, - социальный. Ребенок с игровым мотивом ("Там много ребят, и можно будет играть с ними") не готов к обучению в школе. </w:t>
      </w:r>
    </w:p>
    <w:p w:rsidR="00635647" w:rsidRDefault="00635647" w:rsidP="00635647">
      <w:pPr>
        <w:ind w:left="425"/>
        <w:jc w:val="both"/>
        <w:rPr>
          <w:sz w:val="28"/>
          <w:szCs w:val="28"/>
        </w:rPr>
      </w:pPr>
    </w:p>
    <w:p w:rsidR="00635647" w:rsidRDefault="00635647" w:rsidP="00635647">
      <w:pPr>
        <w:jc w:val="both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 xml:space="preserve"> Познавательный мотив характеризуются тем, что ребенок хочет узнать что-то новое, интересное. </w:t>
      </w:r>
    </w:p>
    <w:p w:rsidR="00635647" w:rsidRDefault="00635647" w:rsidP="00635647">
      <w:pPr>
        <w:jc w:val="both"/>
        <w:rPr>
          <w:color w:val="800080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color w:val="800080"/>
          <w:sz w:val="32"/>
          <w:szCs w:val="32"/>
        </w:rPr>
        <w:t xml:space="preserve">Социальный мотив характеризуется тем, что ребенок желает приобрести новый социальный статус: стать школьником, иметь портфель, учебники, школьные принадлежности, свое рабочее место. </w:t>
      </w:r>
    </w:p>
    <w:p w:rsidR="00635647" w:rsidRDefault="00635647" w:rsidP="00635647">
      <w:pPr>
        <w:jc w:val="both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 xml:space="preserve"> Родителям также необходимо обратить внимание на следующий момент. Анатомическая и функциональная готовность лобных отделов мозга, которые отвечают за контроль выполнения поставленной перед ребёнком  задачи, только-только оформляется к семи годам жизни. </w:t>
      </w:r>
    </w:p>
    <w:p w:rsidR="00635647" w:rsidRDefault="00635647" w:rsidP="00635647">
      <w:pPr>
        <w:jc w:val="both"/>
        <w:rPr>
          <w:color w:val="FF6600"/>
          <w:sz w:val="32"/>
          <w:szCs w:val="32"/>
        </w:rPr>
      </w:pPr>
      <w:r>
        <w:rPr>
          <w:color w:val="FF6600"/>
          <w:sz w:val="32"/>
          <w:szCs w:val="32"/>
        </w:rPr>
        <w:t xml:space="preserve"> Очень важна также способность тормозить  на определенное время высокую двигательную активность, столь свойственную детям; умение сохранять необходимую рабочую позу. </w:t>
      </w:r>
    </w:p>
    <w:p w:rsidR="00635647" w:rsidRDefault="00635647" w:rsidP="00635647">
      <w:pPr>
        <w:jc w:val="center"/>
        <w:rPr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lastRenderedPageBreak/>
        <w:t>Что могут сделать родители, чтобы подготовить ребенка к школе?</w:t>
      </w:r>
    </w:p>
    <w:p w:rsidR="00635647" w:rsidRDefault="00635647" w:rsidP="00635647">
      <w:pPr>
        <w:jc w:val="both"/>
        <w:rPr>
          <w:sz w:val="32"/>
          <w:szCs w:val="32"/>
        </w:rPr>
      </w:pPr>
      <w:r>
        <w:rPr>
          <w:sz w:val="32"/>
          <w:szCs w:val="32"/>
        </w:rPr>
        <w:t>В первую очередь создать условия: играть, общаться с ребенком, предъявлять определенные единые в семье требования и добиваться их выполнения, формировать у детей объективный образ школы, прививать ребенку эмоционально спокойное, позитивное отношение к школе, вызывать интерес к учебной деятельности: посещать музей, покупать иллюстрированные энциклопедии и т.п., развивать у ребенка уверенность в себе.</w:t>
      </w:r>
    </w:p>
    <w:p w:rsidR="00635647" w:rsidRDefault="00635647" w:rsidP="00635647">
      <w:pPr>
        <w:jc w:val="both"/>
      </w:pPr>
    </w:p>
    <w:p w:rsidR="00635647" w:rsidRDefault="00635647" w:rsidP="00635647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Рекомендации родителям по подготовке детей к школе:</w:t>
      </w:r>
    </w:p>
    <w:p w:rsidR="00635647" w:rsidRDefault="00635647" w:rsidP="00635647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Будьте терпеливы, не спешите. Если какое-то упражнение не получается, сделайте перерыв, вернитесь к нему позднее. </w:t>
      </w:r>
    </w:p>
    <w:p w:rsidR="00635647" w:rsidRDefault="00635647" w:rsidP="00635647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проявляйте излишней тревоги по поводу недостаточных успехов и недостаточного продвижения вперед или даже некоторого регресса. </w:t>
      </w:r>
    </w:p>
    <w:p w:rsidR="00635647" w:rsidRDefault="00635647" w:rsidP="00635647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заставляйте ребенка делать упражнения,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</w:t>
      </w:r>
    </w:p>
    <w:p w:rsidR="00635647" w:rsidRDefault="00635647" w:rsidP="00635647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 </w:t>
      </w:r>
    </w:p>
    <w:p w:rsidR="00635647" w:rsidRDefault="00635647" w:rsidP="00635647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Обеспечьте условия для игры ребенка со сверстниками. Игра для ребенка – это его работа, как потом его работой станет учение. </w:t>
      </w:r>
    </w:p>
    <w:p w:rsidR="00635647" w:rsidRDefault="00635647" w:rsidP="00635647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Научите: умению быть вежливыми в общении со сверстниками и взрослыми, умению соблюдать правила и обычаи, принятые в школе, умению быть дисциплинированными. </w:t>
      </w:r>
    </w:p>
    <w:p w:rsidR="00635647" w:rsidRDefault="00635647" w:rsidP="00635647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больше общаться с ребенком.</w:t>
      </w:r>
    </w:p>
    <w:p w:rsidR="00335391" w:rsidRDefault="00335391">
      <w:bookmarkStart w:id="0" w:name="_GoBack"/>
      <w:bookmarkEnd w:id="0"/>
    </w:p>
    <w:sectPr w:rsidR="00335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clip_image001"/>
      </v:shape>
    </w:pict>
  </w:numPicBullet>
  <w:abstractNum w:abstractNumId="0">
    <w:nsid w:val="0DAB1596"/>
    <w:multiLevelType w:val="hybridMultilevel"/>
    <w:tmpl w:val="28B8A6C0"/>
    <w:lvl w:ilvl="0" w:tplc="04190007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0162A"/>
    <w:multiLevelType w:val="hybridMultilevel"/>
    <w:tmpl w:val="890AA5D0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F4D6E"/>
    <w:multiLevelType w:val="hybridMultilevel"/>
    <w:tmpl w:val="3926C8C4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D8"/>
    <w:rsid w:val="00335391"/>
    <w:rsid w:val="00635647"/>
    <w:rsid w:val="0081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2014-03-21T17:22:00Z</dcterms:created>
  <dcterms:modified xsi:type="dcterms:W3CDTF">2014-03-21T17:23:00Z</dcterms:modified>
</cp:coreProperties>
</file>