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54" w:rsidRDefault="00F35954" w:rsidP="00F35954">
      <w:pPr>
        <w:spacing w:after="0" w:line="240" w:lineRule="auto"/>
        <w:ind w:right="6"/>
        <w:jc w:val="center"/>
        <w:rPr>
          <w:sz w:val="24"/>
          <w:szCs w:val="24"/>
          <w:lang w:val="ru-RU"/>
        </w:rPr>
      </w:pPr>
      <w:r w:rsidRPr="000D16AD">
        <w:rPr>
          <w:sz w:val="24"/>
          <w:szCs w:val="24"/>
          <w:lang w:val="ru-RU"/>
        </w:rPr>
        <w:t>Муниципальное дошкольное образовательное учреждение «Детский сад № 228»</w:t>
      </w: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Pr="000D16AD" w:rsidRDefault="00F35954" w:rsidP="00F35954">
      <w:pPr>
        <w:spacing w:after="0" w:line="240" w:lineRule="auto"/>
        <w:ind w:right="6"/>
        <w:jc w:val="center"/>
        <w:rPr>
          <w:b/>
          <w:sz w:val="52"/>
          <w:szCs w:val="52"/>
          <w:lang w:val="ru-RU"/>
        </w:rPr>
      </w:pPr>
      <w:r w:rsidRPr="000D16AD">
        <w:rPr>
          <w:b/>
          <w:sz w:val="52"/>
          <w:szCs w:val="52"/>
          <w:lang w:val="ru-RU"/>
        </w:rPr>
        <w:t xml:space="preserve">Программа организации наставничества </w:t>
      </w:r>
    </w:p>
    <w:p w:rsidR="00F35954" w:rsidRDefault="00F35954" w:rsidP="00F35954">
      <w:pPr>
        <w:spacing w:after="0" w:line="240" w:lineRule="auto"/>
        <w:ind w:right="6"/>
        <w:jc w:val="center"/>
        <w:rPr>
          <w:b/>
          <w:sz w:val="52"/>
          <w:szCs w:val="52"/>
          <w:lang w:val="ru-RU"/>
        </w:rPr>
      </w:pPr>
      <w:r w:rsidRPr="000D16AD">
        <w:rPr>
          <w:b/>
          <w:sz w:val="52"/>
          <w:szCs w:val="52"/>
          <w:lang w:val="ru-RU"/>
        </w:rPr>
        <w:t xml:space="preserve">в МДОУ «Детский сад № 228» </w:t>
      </w:r>
    </w:p>
    <w:p w:rsidR="00F35954" w:rsidRPr="000D16AD" w:rsidRDefault="00F35954" w:rsidP="00F35954">
      <w:pPr>
        <w:spacing w:after="0" w:line="240" w:lineRule="auto"/>
        <w:ind w:right="6"/>
        <w:jc w:val="center"/>
        <w:rPr>
          <w:b/>
          <w:sz w:val="52"/>
          <w:szCs w:val="52"/>
          <w:lang w:val="ru-RU"/>
        </w:rPr>
      </w:pPr>
      <w:r w:rsidRPr="000D16AD">
        <w:rPr>
          <w:b/>
          <w:sz w:val="52"/>
          <w:szCs w:val="52"/>
          <w:lang w:val="ru-RU"/>
        </w:rPr>
        <w:t>г.</w:t>
      </w:r>
      <w:r>
        <w:rPr>
          <w:b/>
          <w:sz w:val="52"/>
          <w:szCs w:val="52"/>
          <w:lang w:val="ru-RU"/>
        </w:rPr>
        <w:t xml:space="preserve"> </w:t>
      </w:r>
      <w:r w:rsidRPr="000D16AD">
        <w:rPr>
          <w:b/>
          <w:sz w:val="52"/>
          <w:szCs w:val="52"/>
          <w:lang w:val="ru-RU"/>
        </w:rPr>
        <w:t>Ярославля</w:t>
      </w: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</w:p>
    <w:p w:rsidR="00F35954" w:rsidRPr="000D16AD" w:rsidRDefault="00F35954" w:rsidP="00F35954">
      <w:pPr>
        <w:spacing w:after="0" w:line="240" w:lineRule="auto"/>
        <w:ind w:right="6"/>
        <w:jc w:val="center"/>
        <w:rPr>
          <w:b/>
          <w:sz w:val="56"/>
          <w:szCs w:val="56"/>
          <w:lang w:val="ru-RU"/>
        </w:rPr>
      </w:pPr>
      <w:r w:rsidRPr="000D16AD">
        <w:rPr>
          <w:b/>
          <w:sz w:val="56"/>
          <w:szCs w:val="56"/>
          <w:lang w:val="ru-RU"/>
        </w:rPr>
        <w:t>«Успешный педагог»</w:t>
      </w: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  <w:r w:rsidRPr="000D16AD">
        <w:rPr>
          <w:lang w:val="ru-RU"/>
        </w:rPr>
        <w:t xml:space="preserve">Срок реализации программы: 2 </w:t>
      </w:r>
      <w:proofErr w:type="gramStart"/>
      <w:r w:rsidRPr="000D16AD">
        <w:rPr>
          <w:lang w:val="ru-RU"/>
        </w:rPr>
        <w:t>учебных</w:t>
      </w:r>
      <w:proofErr w:type="gramEnd"/>
      <w:r w:rsidRPr="000D16AD">
        <w:rPr>
          <w:lang w:val="ru-RU"/>
        </w:rPr>
        <w:t xml:space="preserve"> года</w:t>
      </w: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tbl>
      <w:tblPr>
        <w:tblW w:w="0" w:type="auto"/>
        <w:tblInd w:w="-743" w:type="dxa"/>
        <w:tblLook w:val="04A0"/>
      </w:tblPr>
      <w:tblGrid>
        <w:gridCol w:w="5157"/>
        <w:gridCol w:w="5157"/>
      </w:tblGrid>
      <w:tr w:rsidR="00F35954" w:rsidRPr="00F35954" w:rsidTr="00FE32A7">
        <w:tc>
          <w:tcPr>
            <w:tcW w:w="5157" w:type="dxa"/>
          </w:tcPr>
          <w:p w:rsidR="00F35954" w:rsidRPr="000D16AD" w:rsidRDefault="00F35954" w:rsidP="00FE32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D16AD">
              <w:rPr>
                <w:sz w:val="24"/>
                <w:szCs w:val="24"/>
              </w:rPr>
              <w:t>Принято</w:t>
            </w:r>
            <w:proofErr w:type="spellEnd"/>
            <w:r w:rsidRPr="000D16AD">
              <w:rPr>
                <w:sz w:val="24"/>
                <w:szCs w:val="24"/>
              </w:rPr>
              <w:t xml:space="preserve"> </w:t>
            </w:r>
          </w:p>
          <w:p w:rsidR="00F35954" w:rsidRPr="000D16AD" w:rsidRDefault="00F35954" w:rsidP="00FE3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D16AD">
              <w:rPr>
                <w:sz w:val="24"/>
                <w:szCs w:val="24"/>
              </w:rPr>
              <w:t>Педагогический</w:t>
            </w:r>
            <w:proofErr w:type="spellEnd"/>
            <w:r w:rsidRPr="000D16AD">
              <w:rPr>
                <w:sz w:val="24"/>
                <w:szCs w:val="24"/>
              </w:rPr>
              <w:t xml:space="preserve"> </w:t>
            </w:r>
            <w:proofErr w:type="spellStart"/>
            <w:r w:rsidRPr="000D16AD">
              <w:rPr>
                <w:sz w:val="24"/>
                <w:szCs w:val="24"/>
              </w:rPr>
              <w:t>совет</w:t>
            </w:r>
            <w:proofErr w:type="spellEnd"/>
            <w:r w:rsidRPr="000D16AD">
              <w:rPr>
                <w:sz w:val="24"/>
                <w:szCs w:val="24"/>
              </w:rPr>
              <w:t xml:space="preserve"> № ___ </w:t>
            </w:r>
            <w:proofErr w:type="spellStart"/>
            <w:r w:rsidRPr="000D16AD">
              <w:rPr>
                <w:sz w:val="24"/>
                <w:szCs w:val="24"/>
              </w:rPr>
              <w:t>от</w:t>
            </w:r>
            <w:proofErr w:type="spellEnd"/>
            <w:r w:rsidRPr="000D16AD">
              <w:rPr>
                <w:sz w:val="24"/>
                <w:szCs w:val="24"/>
              </w:rPr>
              <w:t xml:space="preserve"> _____________</w:t>
            </w:r>
          </w:p>
        </w:tc>
        <w:tc>
          <w:tcPr>
            <w:tcW w:w="5157" w:type="dxa"/>
          </w:tcPr>
          <w:p w:rsidR="00F35954" w:rsidRPr="000D16AD" w:rsidRDefault="00F35954" w:rsidP="00FE3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6AD">
              <w:rPr>
                <w:sz w:val="24"/>
                <w:szCs w:val="24"/>
                <w:lang w:val="ru-RU"/>
              </w:rPr>
              <w:t xml:space="preserve">Утверждено </w:t>
            </w:r>
          </w:p>
          <w:p w:rsidR="00F35954" w:rsidRPr="000D16AD" w:rsidRDefault="00F35954" w:rsidP="00FE3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6AD">
              <w:rPr>
                <w:sz w:val="24"/>
                <w:szCs w:val="24"/>
                <w:lang w:val="ru-RU"/>
              </w:rPr>
              <w:t xml:space="preserve">Приказ № </w:t>
            </w:r>
            <w:r w:rsidRPr="00F92673">
              <w:rPr>
                <w:sz w:val="24"/>
                <w:szCs w:val="24"/>
                <w:lang w:val="ru-RU"/>
              </w:rPr>
              <w:t>83 от 27.07.2020</w:t>
            </w:r>
            <w:r w:rsidRPr="000D16AD">
              <w:rPr>
                <w:sz w:val="24"/>
                <w:szCs w:val="24"/>
                <w:lang w:val="ru-RU"/>
              </w:rPr>
              <w:t xml:space="preserve"> г.</w:t>
            </w:r>
          </w:p>
          <w:p w:rsidR="00F35954" w:rsidRPr="00F35954" w:rsidRDefault="00F35954" w:rsidP="00FE32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6AD">
              <w:rPr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0D16AD">
              <w:rPr>
                <w:sz w:val="24"/>
                <w:szCs w:val="24"/>
                <w:lang w:val="ru-RU"/>
              </w:rPr>
              <w:t>_______________Чубарнова</w:t>
            </w:r>
            <w:proofErr w:type="spellEnd"/>
            <w:r w:rsidRPr="000D16AD">
              <w:rPr>
                <w:sz w:val="24"/>
                <w:szCs w:val="24"/>
                <w:lang w:val="ru-RU"/>
              </w:rPr>
              <w:t xml:space="preserve"> Е.А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Default="00F35954" w:rsidP="00F35954">
      <w:pPr>
        <w:spacing w:after="0" w:line="240" w:lineRule="auto"/>
        <w:ind w:right="6"/>
        <w:jc w:val="center"/>
        <w:rPr>
          <w:lang w:val="ru-RU"/>
        </w:rPr>
      </w:pPr>
    </w:p>
    <w:p w:rsidR="00F35954" w:rsidRPr="000D16AD" w:rsidRDefault="00F35954" w:rsidP="00F35954">
      <w:pPr>
        <w:spacing w:after="0" w:line="240" w:lineRule="auto"/>
        <w:ind w:right="6"/>
        <w:jc w:val="center"/>
        <w:rPr>
          <w:lang w:val="ru-RU"/>
        </w:rPr>
      </w:pPr>
      <w:r>
        <w:rPr>
          <w:lang w:val="ru-RU"/>
        </w:rPr>
        <w:t>г. Ярославль</w:t>
      </w:r>
    </w:p>
    <w:p w:rsidR="00F35954" w:rsidRDefault="00F35954" w:rsidP="00F35954">
      <w:pPr>
        <w:spacing w:after="0" w:line="240" w:lineRule="auto"/>
        <w:ind w:right="6"/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tbl>
      <w:tblPr>
        <w:tblW w:w="9567" w:type="dxa"/>
        <w:tblInd w:w="-106" w:type="dxa"/>
        <w:tblCellMar>
          <w:top w:w="19" w:type="dxa"/>
          <w:left w:w="106" w:type="dxa"/>
          <w:right w:w="45" w:type="dxa"/>
        </w:tblCellMar>
        <w:tblLook w:val="04A0"/>
      </w:tblPr>
      <w:tblGrid>
        <w:gridCol w:w="814"/>
        <w:gridCol w:w="7230"/>
        <w:gridCol w:w="1523"/>
      </w:tblGrid>
      <w:tr w:rsidR="00F35954" w:rsidTr="00FE32A7">
        <w:trPr>
          <w:trHeight w:val="409"/>
        </w:trPr>
        <w:tc>
          <w:tcPr>
            <w:tcW w:w="8044" w:type="dxa"/>
            <w:gridSpan w:val="2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59" w:firstLine="0"/>
              <w:jc w:val="center"/>
            </w:pPr>
            <w:proofErr w:type="spellStart"/>
            <w:r w:rsidRPr="00CD39EE">
              <w:rPr>
                <w:b/>
              </w:rPr>
              <w:lastRenderedPageBreak/>
              <w:t>Содержание</w:t>
            </w:r>
            <w:proofErr w:type="spellEnd"/>
            <w:r w:rsidRPr="00CD39EE">
              <w:rPr>
                <w:b/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17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26" w:right="0" w:firstLine="0"/>
            </w:pPr>
            <w:proofErr w:type="spellStart"/>
            <w:r w:rsidRPr="00CD39EE">
              <w:rPr>
                <w:b/>
              </w:rPr>
              <w:t>Страница</w:t>
            </w:r>
            <w:proofErr w:type="spellEnd"/>
            <w:r w:rsidRPr="00CD39EE">
              <w:rPr>
                <w:b/>
                <w:color w:val="984806"/>
              </w:rPr>
              <w:t xml:space="preserve"> </w:t>
            </w:r>
          </w:p>
        </w:tc>
      </w:tr>
      <w:tr w:rsidR="00F35954" w:rsidRPr="000D16AD" w:rsidTr="00FE32A7">
        <w:trPr>
          <w:trHeight w:val="765"/>
        </w:trPr>
        <w:tc>
          <w:tcPr>
            <w:tcW w:w="8044" w:type="dxa"/>
            <w:gridSpan w:val="2"/>
            <w:tcBorders>
              <w:top w:val="single" w:sz="17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D16AD">
              <w:rPr>
                <w:b/>
                <w:lang w:val="ru-RU"/>
              </w:rPr>
              <w:t>Раздел 1</w:t>
            </w:r>
            <w:r>
              <w:rPr>
                <w:b/>
                <w:lang w:val="ru-RU"/>
              </w:rPr>
              <w:t>.</w:t>
            </w:r>
            <w:r w:rsidRPr="000D16AD">
              <w:rPr>
                <w:b/>
                <w:lang w:val="ru-RU"/>
              </w:rPr>
              <w:t xml:space="preserve"> Пояснительная записка</w:t>
            </w:r>
            <w:r w:rsidRPr="000D16AD">
              <w:rPr>
                <w:b/>
                <w:color w:val="984806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17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F35954" w:rsidRPr="000D16AD" w:rsidTr="00FE32A7">
        <w:trPr>
          <w:trHeight w:val="396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>1.1.</w:t>
            </w:r>
            <w:r w:rsidRPr="000D16AD">
              <w:rPr>
                <w:b/>
                <w:color w:val="984806"/>
                <w:lang w:val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2" w:right="0" w:firstLine="0"/>
              <w:jc w:val="left"/>
              <w:rPr>
                <w:lang w:val="ru-RU"/>
              </w:rPr>
            </w:pPr>
            <w:r w:rsidRPr="000D16AD">
              <w:rPr>
                <w:lang w:val="ru-RU"/>
              </w:rPr>
              <w:t>Актуальность и новизна программы</w:t>
            </w:r>
            <w:r w:rsidRPr="000D16AD">
              <w:rPr>
                <w:color w:val="984806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60" w:firstLine="0"/>
              <w:jc w:val="center"/>
              <w:rPr>
                <w:lang w:val="ru-RU"/>
              </w:rPr>
            </w:pPr>
            <w:r w:rsidRPr="000D16AD">
              <w:rPr>
                <w:lang w:val="ru-RU"/>
              </w:rPr>
              <w:t xml:space="preserve">3 </w:t>
            </w:r>
          </w:p>
        </w:tc>
      </w:tr>
      <w:tr w:rsidR="00F35954" w:rsidRPr="000D16AD" w:rsidTr="00FE32A7">
        <w:trPr>
          <w:trHeight w:val="386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>1.2.</w:t>
            </w:r>
            <w:r w:rsidRPr="000D16AD">
              <w:rPr>
                <w:b/>
                <w:color w:val="984806"/>
                <w:lang w:val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2" w:right="0" w:firstLine="0"/>
              <w:jc w:val="left"/>
              <w:rPr>
                <w:lang w:val="ru-RU"/>
              </w:rPr>
            </w:pPr>
            <w:r w:rsidRPr="000D16AD">
              <w:rPr>
                <w:lang w:val="ru-RU"/>
              </w:rPr>
              <w:t>Цели и задачи программы</w:t>
            </w:r>
            <w:r w:rsidRPr="000D16AD">
              <w:rPr>
                <w:color w:val="984806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60" w:firstLine="0"/>
              <w:jc w:val="center"/>
              <w:rPr>
                <w:lang w:val="ru-RU"/>
              </w:rPr>
            </w:pPr>
            <w:r w:rsidRPr="000D16AD">
              <w:rPr>
                <w:lang w:val="ru-RU"/>
              </w:rPr>
              <w:t xml:space="preserve">5 </w:t>
            </w:r>
          </w:p>
        </w:tc>
      </w:tr>
      <w:tr w:rsidR="00F35954" w:rsidTr="00FE32A7">
        <w:trPr>
          <w:trHeight w:val="395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>1.3.</w:t>
            </w:r>
            <w:r w:rsidRPr="000D16AD">
              <w:rPr>
                <w:b/>
                <w:color w:val="984806"/>
                <w:lang w:val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2" w:right="0" w:firstLine="0"/>
              <w:jc w:val="left"/>
            </w:pPr>
            <w:r w:rsidRPr="000D16AD">
              <w:rPr>
                <w:lang w:val="ru-RU"/>
              </w:rPr>
              <w:t xml:space="preserve">Планируемые результаты реализации </w:t>
            </w:r>
            <w:proofErr w:type="spellStart"/>
            <w:r w:rsidRPr="000D16AD">
              <w:rPr>
                <w:lang w:val="ru-RU"/>
              </w:rPr>
              <w:t>програ</w:t>
            </w:r>
            <w:r>
              <w:t>ммы</w:t>
            </w:r>
            <w:proofErr w:type="spellEnd"/>
            <w:r w:rsidRPr="00CD39EE">
              <w:rPr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60" w:firstLine="0"/>
              <w:jc w:val="center"/>
            </w:pPr>
            <w:r>
              <w:t xml:space="preserve">6 </w:t>
            </w:r>
          </w:p>
        </w:tc>
      </w:tr>
      <w:tr w:rsidR="00F35954" w:rsidTr="00FE32A7">
        <w:trPr>
          <w:trHeight w:val="385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0" w:firstLine="0"/>
              <w:jc w:val="left"/>
            </w:pPr>
            <w:r w:rsidRPr="00CD39EE">
              <w:rPr>
                <w:b/>
              </w:rPr>
              <w:t>1.4.</w:t>
            </w:r>
            <w:r w:rsidRPr="00CD39EE">
              <w:rPr>
                <w:b/>
                <w:color w:val="984806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 w:rsidRPr="00CD39EE">
              <w:rPr>
                <w:color w:val="984806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60" w:firstLine="0"/>
              <w:jc w:val="center"/>
            </w:pPr>
            <w:r>
              <w:t xml:space="preserve">7 </w:t>
            </w:r>
          </w:p>
        </w:tc>
      </w:tr>
      <w:tr w:rsidR="00F35954" w:rsidRPr="000D16AD" w:rsidTr="00FE32A7">
        <w:trPr>
          <w:trHeight w:val="766"/>
        </w:trPr>
        <w:tc>
          <w:tcPr>
            <w:tcW w:w="804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center"/>
              <w:rPr>
                <w:lang w:val="ru-RU"/>
              </w:rPr>
            </w:pPr>
            <w:r w:rsidRPr="000D16AD">
              <w:rPr>
                <w:b/>
                <w:lang w:val="ru-RU"/>
              </w:rPr>
              <w:t>Раздел</w:t>
            </w:r>
            <w:r>
              <w:rPr>
                <w:b/>
                <w:lang w:val="ru-RU"/>
              </w:rPr>
              <w:t xml:space="preserve"> </w:t>
            </w:r>
            <w:r w:rsidRPr="000D16AD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  <w:r w:rsidRPr="000D16AD">
              <w:rPr>
                <w:b/>
                <w:lang w:val="ru-RU"/>
              </w:rPr>
              <w:t xml:space="preserve"> Содержательный раздел</w:t>
            </w:r>
          </w:p>
        </w:tc>
        <w:tc>
          <w:tcPr>
            <w:tcW w:w="1523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F35954" w:rsidRPr="000D16AD" w:rsidTr="00FE32A7">
        <w:trPr>
          <w:trHeight w:val="384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 xml:space="preserve">2.1.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2" w:right="0" w:firstLine="0"/>
              <w:jc w:val="left"/>
              <w:rPr>
                <w:lang w:val="ru-RU"/>
              </w:rPr>
            </w:pPr>
            <w:r w:rsidRPr="000D16AD">
              <w:rPr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60" w:firstLine="0"/>
              <w:jc w:val="center"/>
              <w:rPr>
                <w:lang w:val="ru-RU"/>
              </w:rPr>
            </w:pPr>
            <w:r w:rsidRPr="000D16AD">
              <w:rPr>
                <w:lang w:val="ru-RU"/>
              </w:rPr>
              <w:t xml:space="preserve">7 </w:t>
            </w:r>
          </w:p>
        </w:tc>
      </w:tr>
      <w:tr w:rsidR="00F35954" w:rsidRPr="000D16AD" w:rsidTr="00FE32A7">
        <w:trPr>
          <w:trHeight w:val="397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 xml:space="preserve">2.2.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2" w:right="0" w:firstLine="0"/>
              <w:jc w:val="left"/>
              <w:rPr>
                <w:lang w:val="ru-RU"/>
              </w:rPr>
            </w:pPr>
            <w:r w:rsidRPr="000D16AD">
              <w:rPr>
                <w:lang w:val="ru-RU"/>
              </w:rPr>
              <w:t xml:space="preserve">Организационные основы наставничества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60" w:firstLine="0"/>
              <w:jc w:val="center"/>
              <w:rPr>
                <w:lang w:val="ru-RU"/>
              </w:rPr>
            </w:pPr>
            <w:r w:rsidRPr="000D16AD">
              <w:rPr>
                <w:lang w:val="ru-RU"/>
              </w:rPr>
              <w:t xml:space="preserve">8 </w:t>
            </w:r>
          </w:p>
        </w:tc>
      </w:tr>
      <w:tr w:rsidR="00F35954" w:rsidTr="00FE32A7">
        <w:trPr>
          <w:trHeight w:val="756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 xml:space="preserve">2.3.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2" w:right="0" w:firstLine="0"/>
              <w:rPr>
                <w:lang w:val="ru-RU"/>
              </w:rPr>
            </w:pPr>
            <w:r w:rsidRPr="000D16AD">
              <w:rPr>
                <w:lang w:val="ru-RU"/>
              </w:rPr>
              <w:t xml:space="preserve">Формы и методы работы с молодыми педагогами в рамках внутрикорпоративного обучения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58" w:firstLine="0"/>
              <w:jc w:val="center"/>
            </w:pPr>
            <w:r>
              <w:t xml:space="preserve">10 </w:t>
            </w:r>
          </w:p>
        </w:tc>
      </w:tr>
      <w:tr w:rsidR="00F35954" w:rsidTr="00FE32A7">
        <w:trPr>
          <w:trHeight w:val="395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0" w:firstLine="0"/>
              <w:jc w:val="left"/>
            </w:pPr>
            <w:r w:rsidRPr="00CD39EE">
              <w:rPr>
                <w:b/>
              </w:rPr>
              <w:t xml:space="preserve">2.4.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программных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58" w:firstLine="0"/>
              <w:jc w:val="center"/>
            </w:pPr>
            <w:r>
              <w:t xml:space="preserve">11 </w:t>
            </w:r>
          </w:p>
        </w:tc>
      </w:tr>
      <w:tr w:rsidR="00F35954" w:rsidTr="00FE32A7">
        <w:trPr>
          <w:trHeight w:val="388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0" w:firstLine="0"/>
              <w:jc w:val="left"/>
            </w:pPr>
            <w:r w:rsidRPr="00CD39EE">
              <w:rPr>
                <w:b/>
              </w:rPr>
              <w:t xml:space="preserve">2.5.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Механизм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58" w:firstLine="0"/>
              <w:jc w:val="center"/>
            </w:pPr>
            <w:r>
              <w:t xml:space="preserve">12 </w:t>
            </w:r>
          </w:p>
        </w:tc>
      </w:tr>
      <w:tr w:rsidR="00F35954" w:rsidTr="00FE32A7">
        <w:trPr>
          <w:trHeight w:val="389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0" w:firstLine="0"/>
              <w:jc w:val="left"/>
            </w:pPr>
            <w:r w:rsidRPr="00CD39EE">
              <w:rPr>
                <w:b/>
              </w:rPr>
              <w:t xml:space="preserve">2.6.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2" w:right="0" w:firstLine="0"/>
              <w:jc w:val="left"/>
            </w:pP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Default="00F35954" w:rsidP="00FE32A7">
            <w:pPr>
              <w:spacing w:after="0" w:line="240" w:lineRule="auto"/>
              <w:ind w:left="0" w:right="58" w:firstLine="0"/>
              <w:jc w:val="center"/>
            </w:pPr>
            <w:r>
              <w:t xml:space="preserve">13 </w:t>
            </w:r>
          </w:p>
        </w:tc>
      </w:tr>
      <w:tr w:rsidR="00F35954" w:rsidRPr="000D16AD" w:rsidTr="00FE32A7">
        <w:trPr>
          <w:trHeight w:val="766"/>
        </w:trPr>
        <w:tc>
          <w:tcPr>
            <w:tcW w:w="8044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1464" w:right="0" w:firstLine="0"/>
              <w:jc w:val="center"/>
              <w:rPr>
                <w:lang w:val="ru-RU"/>
              </w:rPr>
            </w:pPr>
            <w:r w:rsidRPr="000D16AD">
              <w:rPr>
                <w:b/>
                <w:lang w:val="ru-RU"/>
              </w:rPr>
              <w:t>Раздел 3</w:t>
            </w:r>
            <w:r>
              <w:rPr>
                <w:b/>
                <w:lang w:val="ru-RU"/>
              </w:rPr>
              <w:t xml:space="preserve">. </w:t>
            </w:r>
            <w:r w:rsidRPr="000D16AD">
              <w:rPr>
                <w:b/>
                <w:lang w:val="ru-RU"/>
              </w:rPr>
              <w:t>Оценка эффективности реализации Программы</w:t>
            </w:r>
            <w:r w:rsidRPr="000D16AD">
              <w:rPr>
                <w:b/>
                <w:color w:val="984806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F35954" w:rsidRPr="000D16AD" w:rsidTr="00FE32A7">
        <w:trPr>
          <w:trHeight w:val="384"/>
        </w:trPr>
        <w:tc>
          <w:tcPr>
            <w:tcW w:w="8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0D16AD">
              <w:rPr>
                <w:b/>
                <w:lang w:val="ru-RU"/>
              </w:rPr>
              <w:t xml:space="preserve">3.1. </w:t>
            </w:r>
          </w:p>
        </w:tc>
        <w:tc>
          <w:tcPr>
            <w:tcW w:w="723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2" w:right="0" w:firstLine="0"/>
              <w:jc w:val="left"/>
              <w:rPr>
                <w:lang w:val="ru-RU"/>
              </w:rPr>
            </w:pPr>
            <w:r w:rsidRPr="000D16AD">
              <w:rPr>
                <w:lang w:val="ru-RU"/>
              </w:rPr>
              <w:t>Оценка эффективности реализации Программы</w:t>
            </w:r>
            <w:r w:rsidRPr="000D16AD">
              <w:rPr>
                <w:b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35954" w:rsidRPr="000D16AD" w:rsidRDefault="00F35954" w:rsidP="00FE32A7">
            <w:pPr>
              <w:spacing w:after="0" w:line="240" w:lineRule="auto"/>
              <w:ind w:left="0" w:right="58" w:firstLine="0"/>
              <w:jc w:val="center"/>
              <w:rPr>
                <w:lang w:val="ru-RU"/>
              </w:rPr>
            </w:pPr>
            <w:r w:rsidRPr="000D16AD">
              <w:rPr>
                <w:lang w:val="ru-RU"/>
              </w:rPr>
              <w:t xml:space="preserve">13 </w:t>
            </w:r>
          </w:p>
        </w:tc>
      </w:tr>
    </w:tbl>
    <w:p w:rsidR="00F35954" w:rsidRPr="000D16AD" w:rsidRDefault="00F35954" w:rsidP="00F35954">
      <w:pPr>
        <w:spacing w:after="0" w:line="240" w:lineRule="auto"/>
        <w:ind w:right="6"/>
        <w:jc w:val="center"/>
        <w:rPr>
          <w:lang w:val="ru-RU"/>
        </w:rPr>
      </w:pPr>
      <w:r>
        <w:rPr>
          <w:b/>
          <w:lang w:val="ru-RU"/>
        </w:rPr>
        <w:br w:type="page"/>
      </w:r>
      <w:r w:rsidRPr="000D16AD">
        <w:rPr>
          <w:b/>
          <w:lang w:val="ru-RU"/>
        </w:rPr>
        <w:lastRenderedPageBreak/>
        <w:t xml:space="preserve">РАЗДЕЛ 1. </w:t>
      </w:r>
    </w:p>
    <w:p w:rsidR="00F35954" w:rsidRPr="000D16AD" w:rsidRDefault="00F35954" w:rsidP="00F35954">
      <w:pPr>
        <w:pStyle w:val="1"/>
        <w:spacing w:after="0" w:line="240" w:lineRule="auto"/>
        <w:ind w:right="7"/>
      </w:pPr>
      <w:r w:rsidRPr="000D16AD">
        <w:t xml:space="preserve">Пояснительная записка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Программа организации наставничества «Успешный педагог» разработана с учетом Федерального Закона Российской Федерации от 29.12.2012 г. № 273 «Об образовании в Российской Федерации»;</w:t>
      </w:r>
      <w:r w:rsidRPr="000D16AD">
        <w:rPr>
          <w:rFonts w:ascii="Calibri" w:eastAsia="Calibri" w:hAnsi="Calibri" w:cs="Calibri"/>
          <w:sz w:val="24"/>
          <w:lang w:val="ru-RU"/>
        </w:rPr>
        <w:t xml:space="preserve"> </w:t>
      </w:r>
      <w:r w:rsidRPr="000D16AD">
        <w:rPr>
          <w:lang w:val="ru-RU"/>
        </w:rPr>
        <w:t xml:space="preserve">приказа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 Национального проекта «Образования»;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 Распоряжения Правительства Российской Федерации от 29.11.2014 г. № 2403-Р «Основы государственной молодежной политики Российской Федерации на период до 2025 года».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Default="00F35954" w:rsidP="00F35954">
      <w:pPr>
        <w:pStyle w:val="2"/>
        <w:tabs>
          <w:tab w:val="center" w:pos="1982"/>
          <w:tab w:val="center" w:pos="5242"/>
        </w:tabs>
        <w:spacing w:after="0" w:line="240" w:lineRule="auto"/>
        <w:ind w:left="0" w:right="0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Актуальность и новизна программы</w:t>
      </w:r>
    </w:p>
    <w:p w:rsidR="00F35954" w:rsidRPr="00F35954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F35954">
        <w:rPr>
          <w:rFonts w:ascii="Calibri" w:eastAsia="Calibri" w:hAnsi="Calibri" w:cs="Calibri"/>
          <w:sz w:val="22"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right="-8"/>
        <w:jc w:val="right"/>
        <w:rPr>
          <w:lang w:val="ru-RU"/>
        </w:rPr>
      </w:pPr>
      <w:r w:rsidRPr="000D16AD">
        <w:rPr>
          <w:i/>
          <w:lang w:val="ru-RU"/>
        </w:rPr>
        <w:t xml:space="preserve">«Учитель и ученик растут вместе» </w:t>
      </w:r>
    </w:p>
    <w:p w:rsidR="00F35954" w:rsidRPr="000D16AD" w:rsidRDefault="00F35954" w:rsidP="00F35954">
      <w:pPr>
        <w:spacing w:after="0" w:line="240" w:lineRule="auto"/>
        <w:ind w:right="-8"/>
        <w:jc w:val="right"/>
        <w:rPr>
          <w:lang w:val="ru-RU"/>
        </w:rPr>
      </w:pPr>
      <w:r w:rsidRPr="000D16AD">
        <w:rPr>
          <w:i/>
          <w:lang w:val="ru-RU"/>
        </w:rPr>
        <w:t xml:space="preserve">                                                                                              Конфуций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В современных условиях реформирования системы образования особое значение приобретает тот факт, что молодой педагог должен в максимально короткие сроки адаптироваться в новых для него условиях практической деятельности. Сегодня система наставничества вновь заслуживает самого пристального внимания, в ней отражена жизненная необходимость начинающего педагога получить поддержку опытного профессионала, который способен предложить практическую и теоретическую помощь на рабочем месте. </w:t>
      </w:r>
    </w:p>
    <w:p w:rsidR="00F35954" w:rsidRPr="000D16AD" w:rsidRDefault="00F35954" w:rsidP="00F35954">
      <w:pPr>
        <w:tabs>
          <w:tab w:val="center" w:pos="1642"/>
          <w:tab w:val="center" w:pos="3147"/>
          <w:tab w:val="center" w:pos="4260"/>
          <w:tab w:val="center" w:pos="5708"/>
          <w:tab w:val="center" w:pos="7006"/>
          <w:tab w:val="right" w:pos="9361"/>
        </w:tabs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rFonts w:ascii="Calibri" w:eastAsia="Calibri" w:hAnsi="Calibri" w:cs="Calibri"/>
          <w:sz w:val="22"/>
          <w:lang w:val="ru-RU"/>
        </w:rPr>
        <w:tab/>
      </w:r>
      <w:r w:rsidRPr="000D16AD">
        <w:rPr>
          <w:b/>
          <w:lang w:val="ru-RU"/>
        </w:rPr>
        <w:t>Актуальность.</w:t>
      </w:r>
      <w:r w:rsidRPr="000D16AD">
        <w:rPr>
          <w:lang w:val="ru-RU"/>
        </w:rPr>
        <w:t xml:space="preserve"> </w:t>
      </w:r>
      <w:r w:rsidRPr="000D16AD">
        <w:rPr>
          <w:lang w:val="ru-RU"/>
        </w:rPr>
        <w:tab/>
        <w:t xml:space="preserve">В </w:t>
      </w:r>
      <w:r w:rsidRPr="000D16AD">
        <w:rPr>
          <w:lang w:val="ru-RU"/>
        </w:rPr>
        <w:tab/>
        <w:t xml:space="preserve">практике </w:t>
      </w:r>
      <w:r w:rsidRPr="000D16AD">
        <w:rPr>
          <w:lang w:val="ru-RU"/>
        </w:rPr>
        <w:tab/>
        <w:t xml:space="preserve">работы </w:t>
      </w:r>
      <w:r w:rsidRPr="000D16AD">
        <w:rPr>
          <w:lang w:val="ru-RU"/>
        </w:rPr>
        <w:tab/>
        <w:t xml:space="preserve">любой </w:t>
      </w:r>
      <w:r w:rsidRPr="000D16AD">
        <w:rPr>
          <w:lang w:val="ru-RU"/>
        </w:rPr>
        <w:tab/>
        <w:t xml:space="preserve">дошкольной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lang w:val="ru-RU"/>
        </w:rPr>
        <w:t xml:space="preserve">образовательной организации часты случаи, когда принятый на работу педагог — недавний выпускник вуза или колледжа, сдавший на высший балл все выпускные экзамены и защитивший дипломную работу в реальности испытывает большие трудности в начале своей профессиональной карьеры. Этот факт объясняется естественным процессом адаптации сотрудника к новым условиям перехода от учебной деятельности к трудовой или от одной профессии к другой, а также неким разрывом между теорией и практикой, т.е. по </w:t>
      </w:r>
      <w:proofErr w:type="gramStart"/>
      <w:r w:rsidRPr="000D16AD">
        <w:rPr>
          <w:lang w:val="ru-RU"/>
        </w:rPr>
        <w:t>сути</w:t>
      </w:r>
      <w:proofErr w:type="gramEnd"/>
      <w:r w:rsidRPr="000D16AD">
        <w:rPr>
          <w:lang w:val="ru-RU"/>
        </w:rPr>
        <w:t xml:space="preserve"> разницей в требованиях организаций, находящихся на разных ступенях образования, к компетентностям выпускника. Найти готового специалиста, который сможет приступить к работе без специально организованного сопровождения, почти невозможно. Молодые педагоги часто нуждаются в более глубоком знании психологии дошкольников, методик дошкольного образования, в освоении новых педагогических технологий. Это вовсе не означает низкое качество подготовки студентов в вузах и колледжах. Сами начинающие педагоги отмечают, что в процессе </w:t>
      </w:r>
      <w:r w:rsidRPr="000D16AD">
        <w:rPr>
          <w:lang w:val="ru-RU"/>
        </w:rPr>
        <w:lastRenderedPageBreak/>
        <w:t xml:space="preserve">освоения профессии часть информации ими сознательно упускалась, поскольку они на тот момент считали ее ненужной.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Но уже </w:t>
      </w:r>
      <w:proofErr w:type="gramStart"/>
      <w:r w:rsidRPr="000D16AD">
        <w:rPr>
          <w:lang w:val="ru-RU"/>
        </w:rPr>
        <w:t>в первые</w:t>
      </w:r>
      <w:proofErr w:type="gramEnd"/>
      <w:r w:rsidRPr="000D16AD">
        <w:rPr>
          <w:lang w:val="ru-RU"/>
        </w:rPr>
        <w:t xml:space="preserve"> дни пребывания в дошкольном образовательном учреждении не в качестве гостя – практиканта, а работника они существенно меняют мировоззрение, расставляют иные приоритеты, формируют новые интересы.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Если вовремя не помочь и не подержать молодого педагога в такой ситуации, а просто «отпустить в свободное плавание», то после первых недель душевного подъёма и эйфории неминуемо начнутся конфликты. Особенностью труда начинающих педагогов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по работе ожидают от них столь же безупречного профессионализма. И именно поэтому, целенаправленно управлять процессом развития личности молодых педагогов должны люди, имеющие специальную подготовку, владеющие знаниями и умениями в области педагогики, психологии, знающие основные развивающие программы и технологии воспитания и обучения детей дошкольного возраста.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В нашем дошкольном образовательном учреждении используется системный подход по повышению профессиональной компетентности молодых специалистов, что позволяет молодому педагогу быстро адаптироваться к работе в дошкольном образовательном учреждении,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 траектории. Одним из моментов системного подхода стало возрождение наставничества. </w:t>
      </w:r>
    </w:p>
    <w:p w:rsidR="00F35954" w:rsidRDefault="00F35954" w:rsidP="00F35954">
      <w:pPr>
        <w:spacing w:after="0" w:line="240" w:lineRule="auto"/>
        <w:ind w:left="0" w:right="0" w:firstLine="708"/>
        <w:rPr>
          <w:b/>
          <w:lang w:val="ru-RU"/>
        </w:rPr>
      </w:pPr>
      <w:r w:rsidRPr="000D16AD">
        <w:rPr>
          <w:b/>
          <w:lang w:val="ru-RU"/>
        </w:rPr>
        <w:t>Наставничество</w:t>
      </w:r>
      <w:r w:rsidRPr="000D16AD">
        <w:rPr>
          <w:lang w:val="ru-RU"/>
        </w:rPr>
        <w:t xml:space="preserve"> –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 – наставника.</w:t>
      </w: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b/>
          <w:lang w:val="ru-RU"/>
        </w:rPr>
        <w:t>Наставник</w:t>
      </w:r>
      <w:r w:rsidRPr="000D16AD">
        <w:rPr>
          <w:lang w:val="ru-RU"/>
        </w:rPr>
        <w:t xml:space="preserve"> – опытный педагог учреждения, принимающий на себя функцию обучения молодого педагога в период прохождения им испытательного срока.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b/>
          <w:lang w:val="ru-RU"/>
        </w:rPr>
        <w:t xml:space="preserve">Молодой педагог </w:t>
      </w:r>
      <w:r w:rsidRPr="000D16AD">
        <w:rPr>
          <w:lang w:val="ru-RU"/>
        </w:rPr>
        <w:t xml:space="preserve">– работник учреждения в период обучения и вхождения в должность под руководством педагога – наставника.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В МДОУ «</w:t>
      </w:r>
      <w:r>
        <w:rPr>
          <w:lang w:val="ru-RU"/>
        </w:rPr>
        <w:t>Детский сад № 228</w:t>
      </w:r>
      <w:r w:rsidRPr="000D16AD">
        <w:rPr>
          <w:lang w:val="ru-RU"/>
        </w:rPr>
        <w:t xml:space="preserve">» (далее по тексту – ДОУ) это: </w:t>
      </w:r>
    </w:p>
    <w:p w:rsidR="00F35954" w:rsidRPr="000D16AD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п</w:t>
      </w:r>
      <w:r w:rsidRPr="000D16AD">
        <w:rPr>
          <w:lang w:val="ru-RU"/>
        </w:rPr>
        <w:t xml:space="preserve">едагоги, не имеющие трудового стажа педагогической деятельности в дошкольном образовательном учреждении; 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п</w:t>
      </w:r>
      <w:r w:rsidRPr="000D16AD">
        <w:rPr>
          <w:lang w:val="ru-RU"/>
        </w:rPr>
        <w:t xml:space="preserve">едагоги, имеющие трудовой стаж не более 3 лет;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п</w:t>
      </w:r>
      <w:r w:rsidRPr="000D16AD">
        <w:rPr>
          <w:lang w:val="ru-RU"/>
        </w:rPr>
        <w:t xml:space="preserve">едагоги, не имеющие квалификационной категории.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Использование системы наставничества в ДОУ позволяет молодым педагогам быстро адаптироваться к работе в детском саду, придать уверенности в собственных силах, убедиться в верности профессионального выбора, научиться </w:t>
      </w:r>
      <w:proofErr w:type="gramStart"/>
      <w:r w:rsidRPr="000D16AD">
        <w:rPr>
          <w:lang w:val="ru-RU"/>
        </w:rPr>
        <w:t>плодотворно</w:t>
      </w:r>
      <w:proofErr w:type="gramEnd"/>
      <w:r w:rsidRPr="000D16AD">
        <w:rPr>
          <w:lang w:val="ru-RU"/>
        </w:rPr>
        <w:t xml:space="preserve"> взаимодействовать со всеми участниками педагогического процесса, проявить себя, получить мотивацию к </w:t>
      </w:r>
      <w:r w:rsidRPr="000D16AD">
        <w:rPr>
          <w:lang w:val="ru-RU"/>
        </w:rPr>
        <w:lastRenderedPageBreak/>
        <w:t xml:space="preserve">дальнейшему самообразованию. В коллективе, где грамотно построена система наставничества, есть поощрение взаимопомощи, творческих начинаний, молодой педагог быстро и безболезненно адаптируется к новым условиям работы. </w:t>
      </w:r>
    </w:p>
    <w:p w:rsidR="00F35954" w:rsidRPr="000D16AD" w:rsidRDefault="00F35954" w:rsidP="00F35954">
      <w:pPr>
        <w:pStyle w:val="2"/>
        <w:spacing w:after="0" w:line="240" w:lineRule="auto"/>
        <w:ind w:right="4"/>
      </w:pPr>
      <w:r w:rsidRPr="000D16AD">
        <w:t>1.1.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Цели и задачи программы </w:t>
      </w:r>
    </w:p>
    <w:p w:rsidR="00F35954" w:rsidRPr="000D16AD" w:rsidRDefault="00F35954" w:rsidP="00F35954">
      <w:pPr>
        <w:spacing w:after="0" w:line="240" w:lineRule="auto"/>
        <w:ind w:left="2749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b/>
          <w:lang w:val="ru-RU"/>
        </w:rPr>
        <w:t>Цель:</w:t>
      </w:r>
      <w:r w:rsidRPr="000D16AD">
        <w:rPr>
          <w:lang w:val="ru-RU"/>
        </w:rPr>
        <w:t xml:space="preserve"> организация работы по обеспечению помощи и поддержки начинающим педагогам в становлении их профессиональной компетенции в условиях реализации ФГОС </w:t>
      </w:r>
      <w:proofErr w:type="gramStart"/>
      <w:r w:rsidRPr="000D16AD">
        <w:rPr>
          <w:lang w:val="ru-RU"/>
        </w:rPr>
        <w:t>ДО</w:t>
      </w:r>
      <w:proofErr w:type="gramEnd"/>
      <w:r w:rsidRPr="000D16AD">
        <w:rPr>
          <w:lang w:val="ru-RU"/>
        </w:rPr>
        <w:t xml:space="preserve">.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  <w:r w:rsidRPr="000D16AD">
        <w:rPr>
          <w:b/>
          <w:lang w:val="ru-RU"/>
        </w:rPr>
        <w:t xml:space="preserve">Задачи: </w:t>
      </w:r>
    </w:p>
    <w:p w:rsidR="00F35954" w:rsidRPr="000D16AD" w:rsidRDefault="00F35954" w:rsidP="00F35954">
      <w:pPr>
        <w:spacing w:after="0" w:line="240" w:lineRule="auto"/>
        <w:ind w:right="0"/>
        <w:jc w:val="left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Оказывать практическую помощь молодым педагогам в период их адаптации в дошкольном образовательном учреждении.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Обеспечивать непрерывность профессионального образования молодого педагога, повышать его теоретико-методический уровень и квалификацию. </w:t>
      </w:r>
    </w:p>
    <w:p w:rsidR="00F35954" w:rsidRPr="000D16AD" w:rsidRDefault="00F35954" w:rsidP="00F35954">
      <w:pPr>
        <w:spacing w:after="0" w:line="240" w:lineRule="auto"/>
        <w:ind w:left="0" w:right="0" w:firstLine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Обеспечивать обмен опытом успешной педагогической деятельности.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Оказывать помощь в работе с одаренными детьми и детьми с ОВЗ.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Создавать условия для самореализации и саморазвития молодых педагогов.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Создавать условия для повышения квалификации молодых педагогов через прохождение процедуры аттестации на 1 квалификационную категорию.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1632" w:right="0"/>
        <w:jc w:val="left"/>
        <w:rPr>
          <w:lang w:val="ru-RU"/>
        </w:rPr>
      </w:pPr>
      <w:r w:rsidRPr="000D16AD">
        <w:rPr>
          <w:b/>
          <w:lang w:val="ru-RU"/>
        </w:rPr>
        <w:t>1.2.</w:t>
      </w:r>
      <w:r w:rsidRPr="000D16AD">
        <w:rPr>
          <w:rFonts w:ascii="Arial" w:eastAsia="Arial" w:hAnsi="Arial" w:cs="Arial"/>
          <w:b/>
          <w:lang w:val="ru-RU"/>
        </w:rPr>
        <w:t xml:space="preserve"> </w:t>
      </w:r>
      <w:r w:rsidRPr="000D16AD">
        <w:rPr>
          <w:b/>
          <w:lang w:val="ru-RU"/>
        </w:rPr>
        <w:t xml:space="preserve">Планируемые результаты освоения программы </w:t>
      </w:r>
    </w:p>
    <w:p w:rsidR="00F35954" w:rsidRPr="000D16AD" w:rsidRDefault="00F35954" w:rsidP="00F35954">
      <w:pPr>
        <w:spacing w:after="0" w:line="240" w:lineRule="auto"/>
        <w:ind w:left="771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Наставничество предполагает индивидуальные и коллективные формы работы с молодыми педагогическими работниками, не имеющими трудового стажа педагогической деятельности в ДОУ или имеющими трудовой стаж не более 3-х лет.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С позиции администрации ДОУ наставничество является одним из методов адаптации к профессии и позволяет ДОУ практически «воспитывать» кадры со специфическими знаниями и навыками, актуальными в данный момент и с учетом детско-родительского контингента, специфики педагогического коллектива и прочих аспектов.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Молодому педагогу наставничество дает возможность получить поддержку опытного сотрудника, укрепить уверенность в собственной состоятельности и профессиональной компетентности.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Педагогу – наставнику наставничество позволяет передать свой педагогический опыт, поделиться персональными приемами непосредственно с молодым педагогом.  </w:t>
      </w:r>
    </w:p>
    <w:p w:rsidR="00F35954" w:rsidRPr="000D16AD" w:rsidRDefault="00F35954" w:rsidP="00F35954">
      <w:pPr>
        <w:spacing w:after="0" w:line="240" w:lineRule="auto"/>
        <w:ind w:left="718" w:right="0"/>
        <w:rPr>
          <w:lang w:val="ru-RU"/>
        </w:rPr>
      </w:pPr>
      <w:r w:rsidRPr="000D16AD">
        <w:rPr>
          <w:lang w:val="ru-RU"/>
        </w:rPr>
        <w:t xml:space="preserve">Таким образом, наставничество позволяет: 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п</w:t>
      </w:r>
      <w:r w:rsidRPr="000D16AD">
        <w:rPr>
          <w:lang w:val="ru-RU"/>
        </w:rPr>
        <w:t xml:space="preserve">овысить уровень профессиональной подготовки и квалификации молодого педагога; </w:t>
      </w:r>
    </w:p>
    <w:p w:rsidR="00F35954" w:rsidRPr="000D16AD" w:rsidRDefault="00F35954" w:rsidP="00F35954">
      <w:pPr>
        <w:spacing w:after="0" w:line="240" w:lineRule="auto"/>
        <w:ind w:left="0" w:right="0" w:firstLine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с</w:t>
      </w:r>
      <w:r w:rsidRPr="000D16AD">
        <w:rPr>
          <w:lang w:val="ru-RU"/>
        </w:rPr>
        <w:t xml:space="preserve">оздать положительный настрой в профессиональной деятельности;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б</w:t>
      </w:r>
      <w:r w:rsidRPr="000D16AD">
        <w:rPr>
          <w:lang w:val="ru-RU"/>
        </w:rPr>
        <w:t xml:space="preserve">ыстрее достичь рабочих показателей, необходимых ДОУ; 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п</w:t>
      </w:r>
      <w:r w:rsidRPr="000D16AD">
        <w:rPr>
          <w:lang w:val="ru-RU"/>
        </w:rPr>
        <w:t xml:space="preserve">ередать накопленный наставниками опыт; 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lastRenderedPageBreak/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р</w:t>
      </w:r>
      <w:r w:rsidRPr="000D16AD">
        <w:rPr>
          <w:lang w:val="ru-RU"/>
        </w:rPr>
        <w:t xml:space="preserve">егулировать текучесть кадров;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у</w:t>
      </w:r>
      <w:r w:rsidRPr="000D16AD">
        <w:rPr>
          <w:lang w:val="ru-RU"/>
        </w:rPr>
        <w:t>величить долю молодых педагогов, принявших участие в конкурсах профессионального маст</w:t>
      </w:r>
      <w:r>
        <w:rPr>
          <w:lang w:val="ru-RU"/>
        </w:rPr>
        <w:t>ерства различного уровня до 10%.</w:t>
      </w: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В процессе обучения наставник предоставляет новичку необходимую для работы информацию, отслеживает процесс усвоения знаний, формирование нужных навыков, мотивацию к работе. Обучение проходит непосредственно на рабочем месте, иллюстрирует реально возникающие ситуации и весь трудовой процесс, что позволяет реализовать на практике полученные теоретические знания. Наставничество предусматривает наличие критериев к отбору самого педагога – наставника. Им может быть выбран только тот работник ДОУ, который отвечает ряду требований: 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является профессионалом в педагогической деятельности; 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обладает коммуникативными навыками и гибкостью в общении;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имеет стабильные показатели в работе, высшее или среднее специальное образование, стаж педагогической работы не менее </w:t>
      </w:r>
      <w:r>
        <w:rPr>
          <w:lang w:val="ru-RU"/>
        </w:rPr>
        <w:t xml:space="preserve">5-ти </w:t>
      </w:r>
      <w:r w:rsidRPr="000D16AD">
        <w:rPr>
          <w:lang w:val="ru-RU"/>
        </w:rPr>
        <w:t xml:space="preserve">лет;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первую или высшую квалификационную категорию;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желает стать наставником. 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pStyle w:val="2"/>
        <w:spacing w:after="0" w:line="240" w:lineRule="auto"/>
        <w:ind w:right="2"/>
      </w:pPr>
      <w:r w:rsidRPr="000D16AD">
        <w:t>1.3.</w:t>
      </w:r>
      <w:r w:rsidRPr="000D16AD">
        <w:rPr>
          <w:rFonts w:ascii="Arial" w:eastAsia="Arial" w:hAnsi="Arial" w:cs="Arial"/>
        </w:rPr>
        <w:t xml:space="preserve"> </w:t>
      </w:r>
      <w:r w:rsidRPr="000D16AD">
        <w:t xml:space="preserve">Основные принципы Программы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numPr>
          <w:ilvl w:val="0"/>
          <w:numId w:val="1"/>
        </w:numPr>
        <w:spacing w:after="0" w:line="240" w:lineRule="auto"/>
        <w:ind w:left="0" w:right="0" w:firstLine="709"/>
        <w:rPr>
          <w:lang w:val="ru-RU"/>
        </w:rPr>
      </w:pPr>
      <w:r w:rsidRPr="000D16AD">
        <w:rPr>
          <w:lang w:val="ru-RU"/>
        </w:rPr>
        <w:t xml:space="preserve">Добровольность и целеустремленность работы наставника. </w:t>
      </w:r>
    </w:p>
    <w:p w:rsidR="00F35954" w:rsidRPr="000D16AD" w:rsidRDefault="00F35954" w:rsidP="00F35954">
      <w:pPr>
        <w:numPr>
          <w:ilvl w:val="0"/>
          <w:numId w:val="1"/>
        </w:numPr>
        <w:spacing w:after="0" w:line="240" w:lineRule="auto"/>
        <w:ind w:left="0" w:right="0" w:firstLine="709"/>
        <w:rPr>
          <w:lang w:val="ru-RU"/>
        </w:rPr>
      </w:pPr>
      <w:r w:rsidRPr="000D16AD">
        <w:rPr>
          <w:lang w:val="ru-RU"/>
        </w:rPr>
        <w:t xml:space="preserve">Морально-психологическая совместимость наставника и молодого педагога. </w:t>
      </w:r>
    </w:p>
    <w:p w:rsidR="00F35954" w:rsidRDefault="00F35954" w:rsidP="00F35954">
      <w:pPr>
        <w:numPr>
          <w:ilvl w:val="0"/>
          <w:numId w:val="1"/>
        </w:numPr>
        <w:spacing w:after="0" w:line="240" w:lineRule="auto"/>
        <w:ind w:left="0" w:right="0" w:firstLine="709"/>
      </w:pPr>
      <w:proofErr w:type="spellStart"/>
      <w:r>
        <w:t>Доброжелательность</w:t>
      </w:r>
      <w:proofErr w:type="spellEnd"/>
      <w:r>
        <w:t xml:space="preserve"> и </w:t>
      </w:r>
      <w:proofErr w:type="spellStart"/>
      <w:r>
        <w:t>взаимное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 xml:space="preserve">. </w:t>
      </w:r>
    </w:p>
    <w:p w:rsidR="00F35954" w:rsidRPr="000D16AD" w:rsidRDefault="00F35954" w:rsidP="00F35954">
      <w:pPr>
        <w:numPr>
          <w:ilvl w:val="0"/>
          <w:numId w:val="1"/>
        </w:numPr>
        <w:spacing w:after="0" w:line="240" w:lineRule="auto"/>
        <w:ind w:left="0" w:right="0" w:firstLine="709"/>
        <w:rPr>
          <w:lang w:val="ru-RU"/>
        </w:rPr>
      </w:pPr>
      <w:r w:rsidRPr="000D16AD">
        <w:rPr>
          <w:lang w:val="ru-RU"/>
        </w:rPr>
        <w:t xml:space="preserve">Согласованность </w:t>
      </w:r>
      <w:r w:rsidRPr="000D16AD">
        <w:rPr>
          <w:lang w:val="ru-RU"/>
        </w:rPr>
        <w:tab/>
        <w:t xml:space="preserve">содержания </w:t>
      </w:r>
      <w:r w:rsidRPr="000D16AD">
        <w:rPr>
          <w:lang w:val="ru-RU"/>
        </w:rPr>
        <w:tab/>
        <w:t xml:space="preserve">работы </w:t>
      </w:r>
      <w:r w:rsidRPr="000D16AD">
        <w:rPr>
          <w:lang w:val="ru-RU"/>
        </w:rPr>
        <w:tab/>
        <w:t xml:space="preserve">наставника </w:t>
      </w:r>
      <w:r w:rsidRPr="000D16AD">
        <w:rPr>
          <w:lang w:val="ru-RU"/>
        </w:rPr>
        <w:tab/>
        <w:t xml:space="preserve">по профессиональному становлению молодого педагога с содержанием годового плана и основной образовательной программы дошкольного образования. </w:t>
      </w:r>
    </w:p>
    <w:p w:rsidR="00F35954" w:rsidRPr="000D16AD" w:rsidRDefault="00F35954" w:rsidP="00F35954">
      <w:pPr>
        <w:numPr>
          <w:ilvl w:val="0"/>
          <w:numId w:val="1"/>
        </w:numPr>
        <w:spacing w:after="0" w:line="240" w:lineRule="auto"/>
        <w:ind w:left="0" w:right="0" w:firstLine="709"/>
        <w:rPr>
          <w:lang w:val="ru-RU"/>
        </w:rPr>
      </w:pPr>
      <w:r w:rsidRPr="000D16AD">
        <w:rPr>
          <w:lang w:val="ru-RU"/>
        </w:rPr>
        <w:t xml:space="preserve">Направленность </w:t>
      </w:r>
      <w:r w:rsidRPr="000D16AD">
        <w:rPr>
          <w:lang w:val="ru-RU"/>
        </w:rPr>
        <w:tab/>
        <w:t xml:space="preserve">плановой </w:t>
      </w:r>
      <w:r w:rsidRPr="000D16AD">
        <w:rPr>
          <w:lang w:val="ru-RU"/>
        </w:rPr>
        <w:tab/>
        <w:t xml:space="preserve">деятельности </w:t>
      </w:r>
      <w:r w:rsidRPr="000D16AD">
        <w:rPr>
          <w:lang w:val="ru-RU"/>
        </w:rPr>
        <w:tab/>
        <w:t xml:space="preserve">наставника </w:t>
      </w:r>
      <w:r w:rsidRPr="000D16AD">
        <w:rPr>
          <w:lang w:val="ru-RU"/>
        </w:rPr>
        <w:tab/>
        <w:t xml:space="preserve">на профессиональное становление молодого педагога.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right="6"/>
        <w:jc w:val="center"/>
        <w:rPr>
          <w:lang w:val="ru-RU"/>
        </w:rPr>
      </w:pPr>
      <w:r w:rsidRPr="000D16AD">
        <w:rPr>
          <w:b/>
          <w:lang w:val="ru-RU"/>
        </w:rPr>
        <w:t xml:space="preserve">РАЗДЕЛ 2. </w:t>
      </w:r>
    </w:p>
    <w:p w:rsidR="00F35954" w:rsidRPr="000D16AD" w:rsidRDefault="00F35954" w:rsidP="00F35954">
      <w:pPr>
        <w:pStyle w:val="1"/>
        <w:spacing w:after="0" w:line="240" w:lineRule="auto"/>
        <w:ind w:right="7"/>
      </w:pPr>
      <w:r w:rsidRPr="000D16AD">
        <w:t xml:space="preserve">Содержание программы </w:t>
      </w:r>
    </w:p>
    <w:p w:rsidR="00F35954" w:rsidRPr="000D16AD" w:rsidRDefault="00F35954" w:rsidP="00F35954">
      <w:pPr>
        <w:pStyle w:val="2"/>
        <w:spacing w:after="0" w:line="240" w:lineRule="auto"/>
        <w:ind w:right="5"/>
      </w:pPr>
      <w:r w:rsidRPr="000D16AD">
        <w:t xml:space="preserve">2.1. Этапы и сроки реализации программы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Программа рассчитана на 2 года и представляет собой комплекс взаимосвязанных мероприятий, направленных на реализацию поставленных цели и задач. </w:t>
      </w:r>
    </w:p>
    <w:p w:rsidR="00F35954" w:rsidRPr="000D16AD" w:rsidRDefault="00F35954" w:rsidP="00F35954">
      <w:pPr>
        <w:spacing w:after="0" w:line="240" w:lineRule="auto"/>
        <w:ind w:left="718" w:right="0"/>
        <w:rPr>
          <w:lang w:val="ru-RU"/>
        </w:rPr>
      </w:pPr>
      <w:r w:rsidRPr="000D16AD">
        <w:rPr>
          <w:lang w:val="ru-RU"/>
        </w:rPr>
        <w:t xml:space="preserve">Организация наставничества включает в себя три этапа.  </w:t>
      </w:r>
    </w:p>
    <w:p w:rsidR="00F35954" w:rsidRPr="00F66ECE" w:rsidRDefault="00F35954" w:rsidP="00F35954">
      <w:pPr>
        <w:spacing w:after="0" w:line="240" w:lineRule="auto"/>
        <w:ind w:left="718" w:right="0"/>
        <w:rPr>
          <w:i/>
          <w:lang w:val="ru-RU"/>
        </w:rPr>
      </w:pPr>
      <w:r w:rsidRPr="00F66ECE">
        <w:rPr>
          <w:i/>
          <w:lang w:val="ru-RU"/>
        </w:rPr>
        <w:t xml:space="preserve">Первый этап – адаптационный.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Определяются обязанности и права молодого педагога, а также исходный объем его знаний и умений, чтобы выработать программу наставничества. Процесс повышения профессионализма молодых педагогов строится с учетом следующих факторов: базового образования; личных </w:t>
      </w:r>
      <w:r w:rsidRPr="000D16AD">
        <w:rPr>
          <w:lang w:val="ru-RU"/>
        </w:rPr>
        <w:lastRenderedPageBreak/>
        <w:t xml:space="preserve">особенностей (творческий потенциал, индивидуальный стиль, способы усвоения информации и т. п.); педагогических потребностей.  </w:t>
      </w:r>
    </w:p>
    <w:p w:rsidR="00F35954" w:rsidRPr="00F66ECE" w:rsidRDefault="00F35954" w:rsidP="00F35954">
      <w:pPr>
        <w:spacing w:after="0" w:line="240" w:lineRule="auto"/>
        <w:ind w:left="718" w:right="0"/>
        <w:rPr>
          <w:i/>
          <w:lang w:val="ru-RU"/>
        </w:rPr>
      </w:pPr>
      <w:r w:rsidRPr="00F66ECE">
        <w:rPr>
          <w:i/>
          <w:lang w:val="ru-RU"/>
        </w:rPr>
        <w:t xml:space="preserve">Второй этап – основной.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Педагог – наставник разрабатывает и реализует программу наставничества, предоставляет молодому педагогу материалы для самосовершенствования. Соответственно, должен быть разработан индивидуальный план наставничества на определенный период с конкретным содержанием, сроками исполнения и формой работы, направленный на знакомство «новичка» с программами, реализуемыми ДОУ и рабочей документацией; педагогическое самообразование и с</w:t>
      </w:r>
      <w:r>
        <w:rPr>
          <w:lang w:val="ru-RU"/>
        </w:rPr>
        <w:t>амовоспитание молодого педагога</w:t>
      </w:r>
      <w:r w:rsidRPr="000D16AD">
        <w:rPr>
          <w:lang w:val="ru-RU"/>
        </w:rPr>
        <w:t xml:space="preserve">; участие в работе методических объединений, творческих групп; участие в режимных моментах и мероприятиях ДОУ.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Большую эффективность по сравнению с традиционными формами работы (беседами, консультациями, посещениями и обсуждениями непрерывной образовательной деятельности) имеют инновационные: психологические тренинги, творческие группы, конкурсы, «круглые столы», «мозговой штурм», разработка и презентация моделей образовательной деятельности с детьми. Педагог – наставник может помочь молодому коллеге создать персональный сайт, куда размещаются консультации для родителей, педагогические находки, методические рекомендации и разработки. Следует подчеркнуть взаимовыгодное сотрудничество педагога – наставника и новичка в русле аттестации на педагогическую категорию.  </w:t>
      </w:r>
    </w:p>
    <w:p w:rsidR="00F35954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F66ECE">
        <w:rPr>
          <w:i/>
          <w:lang w:val="ru-RU"/>
        </w:rPr>
        <w:t>Третий этап – контрольно-оценочный.</w:t>
      </w: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Наставник анализирует проделанную работу, выявляет ошибки и недочеты, ставит задачи по их устранению, определяет степень готовности к самостоятельному выполнению функциональных обязанностей молодого педагога. Педагог – наставник не просто передает молодому педагогу необходимую информацию, но также и контролирует ее усвоение, указывает на ошибки, недочеты и заблуждения путем конструктивной критики, корректирует выполнение трудовой функции. 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rFonts w:ascii="Calibri" w:eastAsia="Calibri" w:hAnsi="Calibri" w:cs="Calibri"/>
          <w:sz w:val="22"/>
          <w:lang w:val="ru-RU"/>
        </w:rPr>
        <w:t xml:space="preserve"> </w:t>
      </w:r>
    </w:p>
    <w:p w:rsidR="00F35954" w:rsidRPr="000D16AD" w:rsidRDefault="00F35954" w:rsidP="00F35954">
      <w:pPr>
        <w:pStyle w:val="2"/>
        <w:spacing w:after="0" w:line="240" w:lineRule="auto"/>
        <w:ind w:right="7"/>
      </w:pPr>
      <w:r w:rsidRPr="000D16AD">
        <w:t xml:space="preserve">2.2. Организационные основы наставничества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Наставничество организуется на основании приказа заведующего МДОУ «</w:t>
      </w:r>
      <w:r>
        <w:rPr>
          <w:lang w:val="ru-RU"/>
        </w:rPr>
        <w:t>Детский сад № 228</w:t>
      </w:r>
      <w:r w:rsidRPr="000D16AD">
        <w:rPr>
          <w:lang w:val="ru-RU"/>
        </w:rPr>
        <w:t xml:space="preserve">». Приказ о закреплении наставника издается не позднее двух недель с момента назначения молодого педагога на должность.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Руководство деятельностью наставников осуществляет </w:t>
      </w:r>
      <w:r>
        <w:rPr>
          <w:lang w:val="ru-RU"/>
        </w:rPr>
        <w:t>старший воспитатель</w:t>
      </w:r>
      <w:r w:rsidRPr="000D16AD">
        <w:rPr>
          <w:lang w:val="ru-RU"/>
        </w:rPr>
        <w:t xml:space="preserve">.  </w:t>
      </w:r>
    </w:p>
    <w:p w:rsidR="00F35954" w:rsidRPr="00F66ECE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F66ECE">
        <w:rPr>
          <w:lang w:val="ru-RU"/>
        </w:rPr>
        <w:t xml:space="preserve">Заведующий ДОУ выбирает наставника из наиболее подготовленных педагогов по следующим критериям:  </w:t>
      </w:r>
    </w:p>
    <w:p w:rsidR="00F35954" w:rsidRPr="00F66ECE" w:rsidRDefault="00F35954" w:rsidP="00F35954">
      <w:pPr>
        <w:spacing w:after="0" w:line="240" w:lineRule="auto"/>
        <w:ind w:left="355" w:right="0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 xml:space="preserve">высокий уровень профессиональной подготовки;  </w:t>
      </w:r>
    </w:p>
    <w:p w:rsidR="00F35954" w:rsidRPr="00F66ECE" w:rsidRDefault="00F35954" w:rsidP="00F35954">
      <w:pPr>
        <w:spacing w:after="0" w:line="240" w:lineRule="auto"/>
        <w:ind w:left="355" w:right="0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 xml:space="preserve">развитые коммуникативные навыки и гибкость в общении;  </w:t>
      </w:r>
    </w:p>
    <w:p w:rsidR="00F35954" w:rsidRPr="00F66ECE" w:rsidRDefault="00F35954" w:rsidP="00F35954">
      <w:pPr>
        <w:spacing w:after="0" w:line="240" w:lineRule="auto"/>
        <w:ind w:left="355" w:right="0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 xml:space="preserve">опыт воспитательной и методической работы;  </w:t>
      </w:r>
    </w:p>
    <w:p w:rsidR="00F35954" w:rsidRPr="00F66ECE" w:rsidRDefault="00F35954" w:rsidP="00F35954">
      <w:pPr>
        <w:spacing w:after="0" w:line="240" w:lineRule="auto"/>
        <w:ind w:left="355" w:right="0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lastRenderedPageBreak/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 xml:space="preserve">стабильные результаты в работе;  </w:t>
      </w:r>
    </w:p>
    <w:p w:rsidR="00F35954" w:rsidRPr="00F66ECE" w:rsidRDefault="00F35954" w:rsidP="00F35954">
      <w:pPr>
        <w:spacing w:after="0" w:line="240" w:lineRule="auto"/>
        <w:ind w:left="355" w:right="0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 xml:space="preserve">богатый жизненный опыт;  </w:t>
      </w:r>
    </w:p>
    <w:p w:rsidR="00F35954" w:rsidRPr="00F66ECE" w:rsidRDefault="00F35954" w:rsidP="00F35954">
      <w:pPr>
        <w:spacing w:after="0" w:line="240" w:lineRule="auto"/>
        <w:ind w:left="355" w:right="547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 xml:space="preserve">способность и готовность делиться профессиональным опытом;  </w:t>
      </w:r>
    </w:p>
    <w:p w:rsidR="00F35954" w:rsidRPr="000D16AD" w:rsidRDefault="00F35954" w:rsidP="00F35954">
      <w:pPr>
        <w:spacing w:after="0" w:line="240" w:lineRule="auto"/>
        <w:ind w:left="355" w:right="547"/>
        <w:rPr>
          <w:lang w:val="ru-RU"/>
        </w:rPr>
      </w:pPr>
      <w:r w:rsidRPr="00F66ECE">
        <w:rPr>
          <w:rFonts w:ascii="Segoe UI Symbol" w:eastAsia="Segoe UI Symbol" w:hAnsi="Segoe UI Symbol" w:cs="Segoe UI Symbol"/>
          <w:lang w:val="ru-RU"/>
        </w:rPr>
        <w:t>⎯</w:t>
      </w:r>
      <w:r w:rsidRPr="00F66ECE">
        <w:rPr>
          <w:rFonts w:ascii="Arial" w:eastAsia="Arial" w:hAnsi="Arial" w:cs="Arial"/>
          <w:lang w:val="ru-RU"/>
        </w:rPr>
        <w:t xml:space="preserve"> </w:t>
      </w:r>
      <w:r w:rsidRPr="00F66ECE">
        <w:rPr>
          <w:lang w:val="ru-RU"/>
        </w:rPr>
        <w:t>стаж педагогической деятельности не менее 5 лет.</w:t>
      </w:r>
      <w:r w:rsidRPr="000D16AD">
        <w:rPr>
          <w:lang w:val="ru-RU"/>
        </w:rPr>
        <w:t xml:space="preserve">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Наставник может иметь одновременно не более двух подшефных педагогов.</w:t>
      </w: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Кандидатуры наставников рассматриваются на педагогическом совете и утверждаются заведующим ДОУ.</w:t>
      </w: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Назначение производится при обоюдном согласии наставника и молодого педагога, за которым он будет закреплен.</w:t>
      </w: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Замена наставника производится приказом заведующего ДОУ в случаях: </w:t>
      </w:r>
    </w:p>
    <w:p w:rsidR="00F35954" w:rsidRPr="000D16AD" w:rsidRDefault="00F35954" w:rsidP="00F35954">
      <w:pPr>
        <w:spacing w:after="0" w:line="240" w:lineRule="auto"/>
        <w:ind w:left="355"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увольнения наставника;  </w:t>
      </w:r>
    </w:p>
    <w:p w:rsidR="00F35954" w:rsidRDefault="00F35954" w:rsidP="00F35954">
      <w:pPr>
        <w:spacing w:after="0" w:line="240" w:lineRule="auto"/>
        <w:ind w:left="345" w:right="1174" w:firstLine="0"/>
        <w:jc w:val="left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перевода на другую работу подшефного или наставника;  </w:t>
      </w:r>
    </w:p>
    <w:p w:rsidR="00F35954" w:rsidRPr="000D16AD" w:rsidRDefault="00F35954" w:rsidP="00F35954">
      <w:pPr>
        <w:spacing w:after="0" w:line="240" w:lineRule="auto"/>
        <w:ind w:left="345" w:right="1174" w:firstLine="0"/>
        <w:jc w:val="left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привлечения наставника к дисциплинарной ответственности;  </w:t>
      </w: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психологической несовместимости наставника и подшефного.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Показателями оценки эффективности работы наставника является выполнение молодыми или начинающими педагогами ДОУ целей и задач в период наставничества. Оценка производится по результатам промежуточного и итогового контроля, участия молодого педагога в конкурсных мероприятиях и мероприятиях по обобщению опыта.</w:t>
      </w: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718" w:right="0"/>
        <w:rPr>
          <w:lang w:val="ru-RU"/>
        </w:rPr>
      </w:pPr>
      <w:r w:rsidRPr="000D16AD">
        <w:rPr>
          <w:lang w:val="ru-RU"/>
        </w:rPr>
        <w:t xml:space="preserve">Документы, регламентирующие организацию работы наставничества: </w:t>
      </w:r>
    </w:p>
    <w:p w:rsidR="00F35954" w:rsidRPr="00F66ECE" w:rsidRDefault="00F35954" w:rsidP="00F35954">
      <w:pPr>
        <w:spacing w:after="0" w:line="240" w:lineRule="auto"/>
        <w:ind w:left="0"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F66ECE">
        <w:rPr>
          <w:rFonts w:eastAsia="Arial"/>
          <w:lang w:val="ru-RU"/>
        </w:rPr>
        <w:t>п</w:t>
      </w:r>
      <w:r>
        <w:rPr>
          <w:lang w:val="ru-RU"/>
        </w:rPr>
        <w:t>оложение о наставничестве;</w:t>
      </w:r>
      <w:r w:rsidRPr="00F66ECE">
        <w:rPr>
          <w:lang w:val="ru-RU"/>
        </w:rPr>
        <w:t xml:space="preserve"> </w:t>
      </w:r>
    </w:p>
    <w:p w:rsidR="00F35954" w:rsidRPr="00F66ECE" w:rsidRDefault="00F35954" w:rsidP="00F35954">
      <w:pPr>
        <w:spacing w:after="0" w:line="240" w:lineRule="auto"/>
        <w:ind w:left="0" w:right="0"/>
        <w:rPr>
          <w:lang w:val="ru-RU"/>
        </w:rPr>
      </w:pPr>
      <w:r w:rsidRPr="00F66ECE">
        <w:rPr>
          <w:rFonts w:eastAsia="Segoe UI Symbol" w:hAnsi="Segoe UI Symbol"/>
          <w:lang w:val="ru-RU"/>
        </w:rPr>
        <w:t>⎯</w:t>
      </w:r>
      <w:r w:rsidRPr="00F66ECE">
        <w:rPr>
          <w:rFonts w:eastAsia="Arial"/>
          <w:lang w:val="ru-RU"/>
        </w:rPr>
        <w:t xml:space="preserve"> п</w:t>
      </w:r>
      <w:r w:rsidRPr="00F66ECE">
        <w:rPr>
          <w:lang w:val="ru-RU"/>
        </w:rPr>
        <w:t>ротокол педсовета, на котором было принято решение о закреплении педагогов – наст</w:t>
      </w:r>
      <w:r>
        <w:rPr>
          <w:lang w:val="ru-RU"/>
        </w:rPr>
        <w:t>авников за молодыми педагогами;</w:t>
      </w:r>
    </w:p>
    <w:p w:rsidR="00F35954" w:rsidRPr="00F66ECE" w:rsidRDefault="00F35954" w:rsidP="00F35954">
      <w:pPr>
        <w:spacing w:after="0" w:line="240" w:lineRule="auto"/>
        <w:ind w:left="0" w:right="0"/>
        <w:rPr>
          <w:lang w:val="ru-RU"/>
        </w:rPr>
      </w:pPr>
      <w:r w:rsidRPr="00F66ECE">
        <w:rPr>
          <w:rFonts w:eastAsia="Segoe UI Symbol" w:hAnsi="Segoe UI Symbol"/>
          <w:lang w:val="ru-RU"/>
        </w:rPr>
        <w:t>⎯</w:t>
      </w:r>
      <w:r w:rsidRPr="00F66ECE">
        <w:rPr>
          <w:rFonts w:eastAsia="Arial"/>
          <w:lang w:val="ru-RU"/>
        </w:rPr>
        <w:t xml:space="preserve"> п</w:t>
      </w:r>
      <w:r w:rsidRPr="00F66ECE">
        <w:rPr>
          <w:lang w:val="ru-RU"/>
        </w:rPr>
        <w:t>риказ заведующего об организации наставничества в ДОУ</w:t>
      </w:r>
      <w:r>
        <w:rPr>
          <w:lang w:val="ru-RU"/>
        </w:rPr>
        <w:t>;</w:t>
      </w:r>
      <w:r w:rsidRPr="00F66ECE">
        <w:rPr>
          <w:lang w:val="ru-RU"/>
        </w:rPr>
        <w:t xml:space="preserve"> </w:t>
      </w:r>
    </w:p>
    <w:p w:rsidR="00F35954" w:rsidRPr="00F66ECE" w:rsidRDefault="00F35954" w:rsidP="00F35954">
      <w:pPr>
        <w:spacing w:after="0" w:line="240" w:lineRule="auto"/>
        <w:ind w:left="0" w:right="0"/>
        <w:rPr>
          <w:lang w:val="ru-RU"/>
        </w:rPr>
      </w:pPr>
      <w:r w:rsidRPr="00F66ECE">
        <w:rPr>
          <w:rFonts w:eastAsia="Segoe UI Symbol" w:hAnsi="Segoe UI Symbol"/>
          <w:lang w:val="ru-RU"/>
        </w:rPr>
        <w:t>⎯</w:t>
      </w:r>
      <w:r w:rsidRPr="00F66ECE">
        <w:rPr>
          <w:rFonts w:eastAsia="Arial"/>
          <w:lang w:val="ru-RU"/>
        </w:rPr>
        <w:t xml:space="preserve"> п</w:t>
      </w:r>
      <w:r w:rsidRPr="00F66ECE">
        <w:rPr>
          <w:lang w:val="ru-RU"/>
        </w:rPr>
        <w:t xml:space="preserve">риказ заведующего о закреплении педагогов – наставников за молодыми педагогами.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По окончании срока наставничества педагог – наставник в течение 10 дней должен сдать </w:t>
      </w:r>
      <w:r>
        <w:rPr>
          <w:lang w:val="ru-RU"/>
        </w:rPr>
        <w:t xml:space="preserve">старшему воспитателю </w:t>
      </w:r>
      <w:r w:rsidRPr="000D16AD">
        <w:rPr>
          <w:lang w:val="ru-RU"/>
        </w:rPr>
        <w:t>следующие документы: отчет о проделанной работе</w:t>
      </w:r>
      <w:r>
        <w:rPr>
          <w:lang w:val="ru-RU"/>
        </w:rPr>
        <w:t>,</w:t>
      </w:r>
      <w:r w:rsidRPr="000D16AD">
        <w:rPr>
          <w:lang w:val="ru-RU"/>
        </w:rPr>
        <w:t xml:space="preserve"> план работы по наставничеству профессионального становления с оценкой педагога – наставника, о проделанной работе и отзывом с предложениями по дальнейшей работе молодого педагога.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pStyle w:val="2"/>
        <w:spacing w:after="0" w:line="240" w:lineRule="auto"/>
        <w:ind w:right="0"/>
      </w:pPr>
      <w:r w:rsidRPr="000D16AD">
        <w:t xml:space="preserve">2.3. Формы и методы работы с молодыми педагогами в рамках внутрикорпоративного обучения </w:t>
      </w:r>
    </w:p>
    <w:p w:rsidR="00F35954" w:rsidRDefault="00F35954" w:rsidP="00F35954">
      <w:pPr>
        <w:spacing w:after="0" w:line="240" w:lineRule="auto"/>
        <w:ind w:left="0" w:right="0" w:firstLine="709"/>
        <w:jc w:val="left"/>
        <w:rPr>
          <w:b/>
          <w:lang w:val="ru-RU"/>
        </w:rPr>
      </w:pPr>
    </w:p>
    <w:p w:rsidR="00F35954" w:rsidRPr="00F66ECE" w:rsidRDefault="00F35954" w:rsidP="00F35954">
      <w:pPr>
        <w:spacing w:after="0" w:line="240" w:lineRule="auto"/>
        <w:ind w:left="0" w:right="0" w:firstLine="709"/>
        <w:jc w:val="left"/>
        <w:rPr>
          <w:lang w:val="ru-RU"/>
        </w:rPr>
      </w:pPr>
      <w:r w:rsidRPr="000D16AD">
        <w:rPr>
          <w:b/>
          <w:lang w:val="ru-RU"/>
        </w:rPr>
        <w:t xml:space="preserve">Индивидуальные: </w:t>
      </w:r>
      <w:r w:rsidRPr="00F66ECE">
        <w:rPr>
          <w:lang w:val="ru-RU"/>
        </w:rPr>
        <w:t>консультирование</w:t>
      </w:r>
      <w:proofErr w:type="gramStart"/>
      <w:r w:rsidRPr="00F66ECE">
        <w:rPr>
          <w:lang w:val="ru-RU"/>
        </w:rPr>
        <w:t xml:space="preserve"> ,</w:t>
      </w:r>
      <w:proofErr w:type="gramEnd"/>
      <w:r w:rsidRPr="00F66ECE">
        <w:rPr>
          <w:lang w:val="ru-RU"/>
        </w:rPr>
        <w:t xml:space="preserve"> беседы, анкетирование, наблюдение, тестирование, самообразование, участие в конкурсах, самообучение в информационном пространстве интернет сети.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9"/>
        <w:jc w:val="left"/>
        <w:rPr>
          <w:lang w:val="ru-RU"/>
        </w:rPr>
      </w:pPr>
      <w:proofErr w:type="gramStart"/>
      <w:r w:rsidRPr="000D16AD">
        <w:rPr>
          <w:b/>
          <w:lang w:val="ru-RU"/>
        </w:rPr>
        <w:t xml:space="preserve">Групповые: </w:t>
      </w:r>
      <w:r w:rsidRPr="00F66ECE">
        <w:rPr>
          <w:lang w:val="ru-RU"/>
        </w:rPr>
        <w:t>с</w:t>
      </w:r>
      <w:r>
        <w:rPr>
          <w:lang w:val="ru-RU"/>
        </w:rPr>
        <w:t>еминары, тренинги, практикумы, конференции, практические занятия, участие в конкурсах, лектории, выставки, дискуссии.</w:t>
      </w:r>
      <w:proofErr w:type="gramEnd"/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lastRenderedPageBreak/>
        <w:t xml:space="preserve"> </w:t>
      </w:r>
    </w:p>
    <w:p w:rsidR="00F35954" w:rsidRPr="000D16AD" w:rsidRDefault="00F35954" w:rsidP="00F35954">
      <w:pPr>
        <w:pStyle w:val="2"/>
        <w:spacing w:after="0" w:line="240" w:lineRule="auto"/>
      </w:pPr>
      <w:r w:rsidRPr="000D16AD">
        <w:t xml:space="preserve">2.4. Перечень программных мероприятий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705" w:right="0" w:hanging="36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>Мероприятия, направленные на решение задач Программы, с указанием сроков, необходимых для их реализации</w:t>
      </w:r>
      <w:r>
        <w:rPr>
          <w:lang w:val="ru-RU"/>
        </w:rPr>
        <w:t xml:space="preserve"> (п</w:t>
      </w:r>
      <w:r w:rsidRPr="000D16AD">
        <w:rPr>
          <w:lang w:val="ru-RU"/>
        </w:rPr>
        <w:t>риложени</w:t>
      </w:r>
      <w:r>
        <w:rPr>
          <w:lang w:val="ru-RU"/>
        </w:rPr>
        <w:t>е</w:t>
      </w:r>
      <w:r w:rsidRPr="000D16AD">
        <w:rPr>
          <w:lang w:val="ru-RU"/>
        </w:rPr>
        <w:t xml:space="preserve"> 2</w:t>
      </w:r>
      <w:r>
        <w:rPr>
          <w:lang w:val="ru-RU"/>
        </w:rPr>
        <w:t>)</w:t>
      </w:r>
      <w:r w:rsidRPr="000D16AD">
        <w:rPr>
          <w:lang w:val="ru-RU"/>
        </w:rPr>
        <w:t xml:space="preserve">. </w:t>
      </w:r>
    </w:p>
    <w:p w:rsidR="00F35954" w:rsidRPr="000D16AD" w:rsidRDefault="00F35954" w:rsidP="00F35954">
      <w:pPr>
        <w:spacing w:after="0" w:line="240" w:lineRule="auto"/>
        <w:ind w:left="355"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>План мероприятий</w:t>
      </w:r>
      <w:r>
        <w:rPr>
          <w:lang w:val="ru-RU"/>
        </w:rPr>
        <w:t xml:space="preserve"> (</w:t>
      </w:r>
      <w:r w:rsidRPr="000D16AD">
        <w:rPr>
          <w:lang w:val="ru-RU"/>
        </w:rPr>
        <w:t>приложени</w:t>
      </w:r>
      <w:r>
        <w:rPr>
          <w:lang w:val="ru-RU"/>
        </w:rPr>
        <w:t>е</w:t>
      </w:r>
      <w:r w:rsidRPr="000D16AD">
        <w:rPr>
          <w:lang w:val="ru-RU"/>
        </w:rPr>
        <w:t xml:space="preserve"> 3</w:t>
      </w:r>
      <w:r>
        <w:rPr>
          <w:lang w:val="ru-RU"/>
        </w:rPr>
        <w:t>)</w:t>
      </w:r>
      <w:r w:rsidRPr="000D16AD">
        <w:rPr>
          <w:lang w:val="ru-RU"/>
        </w:rPr>
        <w:t xml:space="preserve">. </w:t>
      </w:r>
    </w:p>
    <w:p w:rsidR="00F35954" w:rsidRPr="000D16AD" w:rsidRDefault="00F35954" w:rsidP="00F35954">
      <w:pPr>
        <w:spacing w:after="0" w:line="240" w:lineRule="auto"/>
        <w:ind w:left="705" w:right="0" w:hanging="36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>Примерный План работы с молодым педагогом педагога – наставника</w:t>
      </w:r>
      <w:r w:rsidRPr="000D16AD">
        <w:rPr>
          <w:b/>
          <w:lang w:val="ru-RU"/>
        </w:rPr>
        <w:t xml:space="preserve"> </w:t>
      </w:r>
      <w:r w:rsidRPr="000D16AD">
        <w:rPr>
          <w:lang w:val="ru-RU"/>
        </w:rPr>
        <w:t>на учебный год</w:t>
      </w:r>
      <w:r>
        <w:rPr>
          <w:lang w:val="ru-RU"/>
        </w:rPr>
        <w:t xml:space="preserve"> (</w:t>
      </w:r>
      <w:r w:rsidRPr="000D16AD">
        <w:rPr>
          <w:lang w:val="ru-RU"/>
        </w:rPr>
        <w:t>приложени</w:t>
      </w:r>
      <w:r>
        <w:rPr>
          <w:lang w:val="ru-RU"/>
        </w:rPr>
        <w:t>е</w:t>
      </w:r>
      <w:r w:rsidRPr="000D16AD">
        <w:rPr>
          <w:lang w:val="ru-RU"/>
        </w:rPr>
        <w:t xml:space="preserve"> 4</w:t>
      </w:r>
      <w:r>
        <w:rPr>
          <w:lang w:val="ru-RU"/>
        </w:rPr>
        <w:t>)</w:t>
      </w:r>
      <w:r w:rsidRPr="000D16AD">
        <w:rPr>
          <w:lang w:val="ru-RU"/>
        </w:rPr>
        <w:t xml:space="preserve">.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pStyle w:val="2"/>
        <w:spacing w:after="0" w:line="240" w:lineRule="auto"/>
        <w:ind w:right="5"/>
      </w:pPr>
      <w:r w:rsidRPr="000D16AD">
        <w:t xml:space="preserve">2.5. Механизм реализации Программы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Механизм реализации программы включает в себя: механизм управления программой; распределение сфер ответственности; </w:t>
      </w:r>
      <w:proofErr w:type="gramStart"/>
      <w:r w:rsidRPr="000D16AD">
        <w:rPr>
          <w:lang w:val="ru-RU"/>
        </w:rPr>
        <w:t>контроль за</w:t>
      </w:r>
      <w:proofErr w:type="gramEnd"/>
      <w:r w:rsidRPr="000D16AD">
        <w:rPr>
          <w:lang w:val="ru-RU"/>
        </w:rPr>
        <w:t xml:space="preserve"> реализацией программы.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Руководителем программы является </w:t>
      </w:r>
      <w:r>
        <w:rPr>
          <w:lang w:val="ru-RU"/>
        </w:rPr>
        <w:t>старший воспитатель</w:t>
      </w:r>
      <w:r w:rsidRPr="000D16AD">
        <w:rPr>
          <w:lang w:val="ru-RU"/>
        </w:rPr>
        <w:t xml:space="preserve">, который несет персональную ответственность за ее реализацию и конечные результаты. </w:t>
      </w:r>
    </w:p>
    <w:p w:rsidR="00F35954" w:rsidRPr="000D16AD" w:rsidRDefault="00F35954" w:rsidP="00F35954">
      <w:pPr>
        <w:spacing w:after="0" w:line="240" w:lineRule="auto"/>
        <w:ind w:left="718" w:right="0"/>
        <w:rPr>
          <w:lang w:val="ru-RU"/>
        </w:rPr>
      </w:pPr>
      <w:r w:rsidRPr="000D16AD">
        <w:rPr>
          <w:lang w:val="ru-RU"/>
        </w:rPr>
        <w:t xml:space="preserve">Руководитель программы: 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о</w:t>
      </w:r>
      <w:r w:rsidRPr="00B50452">
        <w:rPr>
          <w:lang w:val="ru-RU"/>
        </w:rPr>
        <w:t>существляет координацию деятельности участников программы по эффективной реализации ее основных механизмов;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</w:t>
      </w:r>
      <w:r w:rsidRPr="00B50452">
        <w:rPr>
          <w:lang w:val="ru-RU"/>
        </w:rPr>
        <w:t>подготавливает проекты решений о внесении изменений и дополнений в программу;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</w:t>
      </w:r>
      <w:r w:rsidRPr="00B50452">
        <w:rPr>
          <w:lang w:val="ru-RU"/>
        </w:rPr>
        <w:t xml:space="preserve">подготавливает по окончании года проект о ходе реализации программы. 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</w:t>
      </w:r>
      <w:r w:rsidRPr="00B50452">
        <w:rPr>
          <w:lang w:val="ru-RU"/>
        </w:rPr>
        <w:t xml:space="preserve">организует внедрение информационных технологий в целях управления реализацией программы и </w:t>
      </w:r>
      <w:proofErr w:type="gramStart"/>
      <w:r w:rsidRPr="00B50452">
        <w:rPr>
          <w:lang w:val="ru-RU"/>
        </w:rPr>
        <w:t>контроля за</w:t>
      </w:r>
      <w:proofErr w:type="gramEnd"/>
      <w:r w:rsidRPr="00B50452">
        <w:rPr>
          <w:lang w:val="ru-RU"/>
        </w:rPr>
        <w:t xml:space="preserve"> ходом выполнения ее мероприятий.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Соисполнителями Программы являются педагоги – наставники и молодые педагоги ДОУ. </w:t>
      </w:r>
    </w:p>
    <w:p w:rsidR="00F35954" w:rsidRPr="000D16AD" w:rsidRDefault="00F35954" w:rsidP="00F35954">
      <w:pPr>
        <w:spacing w:after="0" w:line="240" w:lineRule="auto"/>
        <w:ind w:left="718" w:right="0"/>
        <w:rPr>
          <w:lang w:val="ru-RU"/>
        </w:rPr>
      </w:pPr>
      <w:r w:rsidRPr="000D16AD">
        <w:rPr>
          <w:lang w:val="ru-RU"/>
        </w:rPr>
        <w:t>Молодые педагоги:</w:t>
      </w: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right="0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у</w:t>
      </w:r>
      <w:r w:rsidRPr="000D16AD">
        <w:rPr>
          <w:lang w:val="ru-RU"/>
        </w:rPr>
        <w:t xml:space="preserve">частвуют в реализации мероприятий Программы. </w:t>
      </w:r>
    </w:p>
    <w:p w:rsidR="00F35954" w:rsidRPr="000D16AD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н</w:t>
      </w:r>
      <w:r w:rsidRPr="000D16AD">
        <w:rPr>
          <w:lang w:val="ru-RU"/>
        </w:rPr>
        <w:t>есут ответственность за своевременную и качественную подготовку и реа</w:t>
      </w:r>
      <w:r>
        <w:rPr>
          <w:lang w:val="ru-RU"/>
        </w:rPr>
        <w:t>лизацию программных мероприятий;</w:t>
      </w: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</w:t>
      </w:r>
      <w:r w:rsidRPr="000D16AD">
        <w:rPr>
          <w:lang w:val="ru-RU"/>
        </w:rPr>
        <w:t xml:space="preserve">существляют самоанализ результативности участия в реализации программных мероприятий. </w:t>
      </w:r>
    </w:p>
    <w:p w:rsidR="00F35954" w:rsidRPr="000D16AD" w:rsidRDefault="00F35954" w:rsidP="00F35954">
      <w:pPr>
        <w:spacing w:after="0" w:line="240" w:lineRule="auto"/>
        <w:ind w:left="0" w:right="0" w:firstLine="709"/>
        <w:rPr>
          <w:lang w:val="ru-RU"/>
        </w:rPr>
      </w:pPr>
      <w:r w:rsidRPr="000D16AD">
        <w:rPr>
          <w:lang w:val="ru-RU"/>
        </w:rPr>
        <w:t xml:space="preserve">Педагоги – наставники: </w:t>
      </w:r>
    </w:p>
    <w:p w:rsidR="00F35954" w:rsidRPr="000D16AD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н</w:t>
      </w:r>
      <w:r w:rsidRPr="000D16AD">
        <w:rPr>
          <w:lang w:val="ru-RU"/>
        </w:rPr>
        <w:t>есут ответственность за своевременную и кач</w:t>
      </w:r>
      <w:r>
        <w:rPr>
          <w:lang w:val="ru-RU"/>
        </w:rPr>
        <w:t>ественную реализацию программы;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</w:t>
      </w:r>
      <w:r w:rsidRPr="00B50452">
        <w:rPr>
          <w:lang w:val="ru-RU"/>
        </w:rPr>
        <w:t xml:space="preserve">осуществляют </w:t>
      </w:r>
      <w:r w:rsidRPr="00B50452">
        <w:rPr>
          <w:lang w:val="ru-RU"/>
        </w:rPr>
        <w:tab/>
        <w:t>ведение ежемесячной отчетности реализации программы;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</w:t>
      </w:r>
      <w:r w:rsidRPr="00B50452">
        <w:rPr>
          <w:lang w:val="ru-RU"/>
        </w:rPr>
        <w:t xml:space="preserve">подготавливают доклады о ходе реализации программы; 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t>⎯</w:t>
      </w:r>
      <w:r w:rsidRPr="00B50452">
        <w:rPr>
          <w:rFonts w:eastAsia="Arial"/>
          <w:lang w:val="ru-RU"/>
        </w:rPr>
        <w:t xml:space="preserve"> р</w:t>
      </w:r>
      <w:r w:rsidRPr="00B50452">
        <w:rPr>
          <w:lang w:val="ru-RU"/>
        </w:rPr>
        <w:t>азрабатывают в пределах своих полномочий проекты, предложения, необходимые для выполнения программы;</w:t>
      </w:r>
    </w:p>
    <w:p w:rsidR="00F35954" w:rsidRPr="00B50452" w:rsidRDefault="00F35954" w:rsidP="00F35954">
      <w:pPr>
        <w:spacing w:after="0" w:line="240" w:lineRule="auto"/>
        <w:ind w:left="0" w:right="0" w:firstLine="4"/>
        <w:rPr>
          <w:lang w:val="ru-RU"/>
        </w:rPr>
      </w:pPr>
      <w:r w:rsidRPr="00B50452">
        <w:rPr>
          <w:rFonts w:eastAsia="Segoe UI Symbol" w:hAnsi="Segoe UI Symbol"/>
          <w:lang w:val="ru-RU"/>
        </w:rPr>
        <w:lastRenderedPageBreak/>
        <w:t>⎯</w:t>
      </w:r>
      <w:r w:rsidRPr="00B50452">
        <w:rPr>
          <w:rFonts w:eastAsia="Arial"/>
          <w:lang w:val="ru-RU"/>
        </w:rPr>
        <w:t xml:space="preserve"> </w:t>
      </w:r>
      <w:r w:rsidRPr="00B50452">
        <w:rPr>
          <w:lang w:val="ru-RU"/>
        </w:rPr>
        <w:t>подготавливают по окончании года предложения по уточнению мероприятий программы на очередной учебный год, а также механизм ее выполнения.</w:t>
      </w:r>
    </w:p>
    <w:p w:rsidR="00F35954" w:rsidRPr="000D16AD" w:rsidRDefault="00F35954" w:rsidP="00F35954">
      <w:pPr>
        <w:spacing w:after="0" w:line="240" w:lineRule="auto"/>
        <w:ind w:left="0" w:right="0" w:firstLine="709"/>
        <w:rPr>
          <w:lang w:val="ru-RU"/>
        </w:rPr>
      </w:pPr>
      <w:r w:rsidRPr="000D16AD">
        <w:rPr>
          <w:lang w:val="ru-RU"/>
        </w:rPr>
        <w:t>Организационно-методическое и информационное сопровождение Программы осуществляется Педагогическим советом.</w:t>
      </w:r>
      <w:r>
        <w:rPr>
          <w:lang w:val="ru-RU"/>
        </w:rPr>
        <w:t xml:space="preserve"> </w:t>
      </w:r>
      <w:proofErr w:type="gramStart"/>
      <w:r w:rsidRPr="000D16AD">
        <w:rPr>
          <w:lang w:val="ru-RU"/>
        </w:rPr>
        <w:t>Контроль за</w:t>
      </w:r>
      <w:proofErr w:type="gramEnd"/>
      <w:r w:rsidRPr="000D16AD">
        <w:rPr>
          <w:lang w:val="ru-RU"/>
        </w:rPr>
        <w:t xml:space="preserve"> выполнением Программы осуществляет заведующий ДОУ.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lang w:val="ru-RU"/>
        </w:rPr>
        <w:t xml:space="preserve"> </w:t>
      </w:r>
    </w:p>
    <w:p w:rsidR="00F35954" w:rsidRPr="000D16AD" w:rsidRDefault="00F35954" w:rsidP="00F35954">
      <w:pPr>
        <w:pStyle w:val="2"/>
        <w:spacing w:after="0" w:line="240" w:lineRule="auto"/>
        <w:ind w:right="5"/>
      </w:pPr>
      <w:r w:rsidRPr="000D16AD">
        <w:t xml:space="preserve">2.6. Система контроля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718" w:right="0"/>
        <w:rPr>
          <w:lang w:val="ru-RU"/>
        </w:rPr>
      </w:pPr>
      <w:r w:rsidRPr="000D16AD">
        <w:rPr>
          <w:b/>
          <w:lang w:val="ru-RU"/>
        </w:rPr>
        <w:t>Цель:</w:t>
      </w:r>
      <w:r>
        <w:rPr>
          <w:lang w:val="ru-RU"/>
        </w:rPr>
        <w:t xml:space="preserve"> в</w:t>
      </w:r>
      <w:r w:rsidRPr="000D16AD">
        <w:rPr>
          <w:lang w:val="ru-RU"/>
        </w:rPr>
        <w:t xml:space="preserve">ыявить эффективность процесса реализации Программы </w:t>
      </w:r>
      <w:r w:rsidRPr="000D16AD">
        <w:rPr>
          <w:b/>
          <w:lang w:val="ru-RU"/>
        </w:rPr>
        <w:t>Задачи:</w:t>
      </w:r>
      <w:r w:rsidRPr="000D16AD">
        <w:rPr>
          <w:lang w:val="ru-RU"/>
        </w:rPr>
        <w:t xml:space="preserve">  </w:t>
      </w:r>
    </w:p>
    <w:p w:rsidR="00F35954" w:rsidRPr="000D16AD" w:rsidRDefault="00F35954" w:rsidP="00F35954">
      <w:pPr>
        <w:spacing w:after="0" w:line="240" w:lineRule="auto"/>
        <w:ind w:left="0" w:right="0" w:firstLine="709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 xml:space="preserve">Определение проблем, причин их возникновения; </w:t>
      </w:r>
    </w:p>
    <w:p w:rsidR="00F35954" w:rsidRPr="000D16AD" w:rsidRDefault="00F35954" w:rsidP="00F35954">
      <w:pPr>
        <w:spacing w:after="0" w:line="240" w:lineRule="auto"/>
        <w:ind w:left="0" w:right="0" w:firstLine="709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 w:rsidRPr="000D16AD">
        <w:rPr>
          <w:lang w:val="ru-RU"/>
        </w:rPr>
        <w:t>Проведение корректирующих воздействий, направленных на приведение полученных результатов реализации Программы в соответствии с намеченными целями и задачами.</w:t>
      </w:r>
      <w:r w:rsidRPr="000D16AD">
        <w:rPr>
          <w:rFonts w:ascii="Calibri" w:eastAsia="Calibri" w:hAnsi="Calibri" w:cs="Calibri"/>
          <w:sz w:val="24"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9"/>
        <w:rPr>
          <w:lang w:val="ru-RU"/>
        </w:rPr>
      </w:pPr>
      <w:r w:rsidRPr="000D16AD">
        <w:rPr>
          <w:rFonts w:ascii="Segoe UI Symbol" w:eastAsia="Segoe UI Symbol" w:hAnsi="Segoe UI Symbol" w:cs="Segoe UI Symbol"/>
          <w:lang w:val="ru-RU"/>
        </w:rPr>
        <w:t>⎯</w:t>
      </w:r>
      <w:r w:rsidRPr="000D16AD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 </w:t>
      </w:r>
      <w:r w:rsidRPr="000D16AD">
        <w:rPr>
          <w:lang w:val="ru-RU"/>
        </w:rPr>
        <w:t>Контроль деятельности молодых педагогов</w:t>
      </w:r>
      <w:r>
        <w:rPr>
          <w:lang w:val="ru-RU"/>
        </w:rPr>
        <w:t xml:space="preserve"> (</w:t>
      </w:r>
      <w:r w:rsidRPr="000D16AD">
        <w:rPr>
          <w:lang w:val="ru-RU"/>
        </w:rPr>
        <w:t>приложени</w:t>
      </w:r>
      <w:r>
        <w:rPr>
          <w:lang w:val="ru-RU"/>
        </w:rPr>
        <w:t>е</w:t>
      </w:r>
      <w:r w:rsidRPr="000D16AD">
        <w:rPr>
          <w:lang w:val="ru-RU"/>
        </w:rPr>
        <w:t xml:space="preserve"> 5</w:t>
      </w:r>
      <w:r>
        <w:rPr>
          <w:lang w:val="ru-RU"/>
        </w:rPr>
        <w:t>)</w:t>
      </w:r>
      <w:r w:rsidRPr="000D16AD">
        <w:rPr>
          <w:lang w:val="ru-RU"/>
        </w:rPr>
        <w:t xml:space="preserve">.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b/>
          <w:sz w:val="24"/>
          <w:lang w:val="ru-RU"/>
        </w:rPr>
        <w:t xml:space="preserve"> </w:t>
      </w:r>
    </w:p>
    <w:p w:rsidR="00F35954" w:rsidRPr="000D16AD" w:rsidRDefault="00F35954" w:rsidP="00F35954">
      <w:pPr>
        <w:pStyle w:val="1"/>
        <w:spacing w:after="0" w:line="240" w:lineRule="auto"/>
        <w:ind w:right="4"/>
      </w:pPr>
      <w:r w:rsidRPr="000D16AD">
        <w:t xml:space="preserve">Раздел 3 Оценка эффективности реализации Программы </w:t>
      </w:r>
    </w:p>
    <w:p w:rsidR="00F35954" w:rsidRPr="000D16AD" w:rsidRDefault="00F35954" w:rsidP="00F35954">
      <w:pPr>
        <w:pStyle w:val="2"/>
        <w:spacing w:after="0" w:line="240" w:lineRule="auto"/>
        <w:ind w:right="5"/>
      </w:pPr>
      <w:r w:rsidRPr="000D16AD">
        <w:t xml:space="preserve">3.1. Оценка эффективности реализации Программы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>Эффективность реализации Программы определяется с помощью системы показателей, отражающих развитие системы образования в дошкольном образовательном учреждении в соответствии с целью и задачами Программы, выраженных в индикаторах результативности относительно начала реализации Программы, в динамике по годам и на конец реализации Программы</w:t>
      </w:r>
      <w:r>
        <w:rPr>
          <w:lang w:val="ru-RU"/>
        </w:rPr>
        <w:t xml:space="preserve"> (</w:t>
      </w:r>
      <w:r w:rsidRPr="000D16AD">
        <w:rPr>
          <w:lang w:val="ru-RU"/>
        </w:rPr>
        <w:t>приложение 6</w:t>
      </w:r>
      <w:r>
        <w:rPr>
          <w:lang w:val="ru-RU"/>
        </w:rPr>
        <w:t>)</w:t>
      </w:r>
      <w:r w:rsidRPr="000D16AD">
        <w:rPr>
          <w:lang w:val="ru-RU"/>
        </w:rPr>
        <w:t xml:space="preserve">.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sz w:val="24"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65" w:right="0" w:firstLine="0"/>
        <w:jc w:val="center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Default="00F35954" w:rsidP="00F35954">
      <w:pPr>
        <w:spacing w:after="0" w:line="240" w:lineRule="auto"/>
        <w:ind w:left="65" w:right="0" w:firstLine="0"/>
        <w:jc w:val="center"/>
        <w:rPr>
          <w:b/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Default="00F35954">
      <w:pPr>
        <w:spacing w:after="200" w:line="276" w:lineRule="auto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F35954" w:rsidRPr="000D16AD" w:rsidRDefault="00F35954" w:rsidP="00F35954">
      <w:pPr>
        <w:pStyle w:val="1"/>
        <w:spacing w:after="0" w:line="240" w:lineRule="auto"/>
      </w:pPr>
      <w:r w:rsidRPr="000D16AD">
        <w:lastRenderedPageBreak/>
        <w:t xml:space="preserve">Заключение </w:t>
      </w:r>
    </w:p>
    <w:p w:rsidR="00F35954" w:rsidRPr="000D16AD" w:rsidRDefault="00F35954" w:rsidP="00F35954">
      <w:pPr>
        <w:spacing w:after="0" w:line="240" w:lineRule="auto"/>
        <w:ind w:left="0" w:right="0" w:firstLine="0"/>
        <w:jc w:val="left"/>
        <w:rPr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В современных условиях система наставничества в ДОУ является эффективной формой становления и развития профессиональной компетентности молодых педагогов. Поскольку наставничество является процессом двусторонним и представляет собой партнерские взаимоотношения, то основным условием его эффективности является мотивационная готовность наставника передать свои знания, умения и опыт молодому педагогу. Современный воспитатель заинтересован в освоении новых форматов педагогического наставничества, перспективных и потенциально ресурсных для профессионального развития, персонифицированного повышения квалификации в совместной образовательной деятельности, формирования своего имиджа на муниципальном уровне. В результате педагог приобретает уверенность в правильном выборе профессии.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Большую эффективность по сравнению с традиционными формами работы (беседы, консультации, посещения и обсуждения занятий) имеют новые нетрадиционные или модернизированные: психологические тренинги, творческие лаборатории, деловые игры, диспуты, конкурсы, круглые столы совместно с родителями, «мозговые штурмы», разработка и презентация моделей </w:t>
      </w:r>
      <w:r>
        <w:rPr>
          <w:lang w:val="ru-RU"/>
        </w:rPr>
        <w:t>О</w:t>
      </w:r>
      <w:r w:rsidRPr="000D16AD">
        <w:rPr>
          <w:lang w:val="ru-RU"/>
        </w:rPr>
        <w:t xml:space="preserve">ОД с детьми.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Молодые педагоги создают </w:t>
      </w:r>
      <w:proofErr w:type="spellStart"/>
      <w:r w:rsidRPr="000D16AD">
        <w:rPr>
          <w:lang w:val="ru-RU"/>
        </w:rPr>
        <w:t>портфолио</w:t>
      </w:r>
      <w:proofErr w:type="spellEnd"/>
      <w:r w:rsidRPr="000D16AD">
        <w:rPr>
          <w:lang w:val="ru-RU"/>
        </w:rPr>
        <w:t xml:space="preserve"> достижений на персональном сайте, куда вносятся педагогические находки, достижения, анкеты с отзывами на проведенные занятия, мероприятия. Это дает возможность увидеть динамику в профессиональном становлении молодого педагога в процессе наставнической деятельности.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Учитывая возможности педагогического коллектива ДОУ (в коллективе </w:t>
      </w:r>
      <w:r>
        <w:rPr>
          <w:lang w:val="ru-RU"/>
        </w:rPr>
        <w:t>4</w:t>
      </w:r>
      <w:r w:rsidRPr="000D16AD">
        <w:rPr>
          <w:lang w:val="ru-RU"/>
        </w:rPr>
        <w:t xml:space="preserve">5% педагогов – </w:t>
      </w:r>
      <w:proofErr w:type="spellStart"/>
      <w:r w:rsidRPr="000D16AD">
        <w:rPr>
          <w:lang w:val="ru-RU"/>
        </w:rPr>
        <w:t>стажистов</w:t>
      </w:r>
      <w:proofErr w:type="spellEnd"/>
      <w:r w:rsidRPr="000D16AD">
        <w:rPr>
          <w:lang w:val="ru-RU"/>
        </w:rPr>
        <w:t>) и преимущества наставничества как формы профессиональной адаптации и повышения квалификации, этому методу отдается значительное предпочтение. Именно эта работа ускоряет процесс вхождения начинающего воспитателя в образовательную, педагогическую среду. Педагог чувствует себя увереннее, закрепляется его убеждение в правильном выборе профессии. В результате молодые коллеги проходят аттестацию</w:t>
      </w:r>
      <w:r w:rsidRPr="000D16AD">
        <w:rPr>
          <w:b/>
          <w:lang w:val="ru-RU"/>
        </w:rPr>
        <w:t xml:space="preserve"> </w:t>
      </w:r>
      <w:r w:rsidRPr="000D16AD">
        <w:rPr>
          <w:lang w:val="ru-RU"/>
        </w:rPr>
        <w:t xml:space="preserve">на первую квалификационную категорию по должности «воспитатель», участвуют в профессиональных конкурсах, на заседаниях городских педагогических сообществах.  </w:t>
      </w:r>
    </w:p>
    <w:p w:rsidR="00F35954" w:rsidRPr="000D16AD" w:rsidRDefault="00F35954" w:rsidP="00F35954">
      <w:pPr>
        <w:spacing w:after="0" w:line="240" w:lineRule="auto"/>
        <w:ind w:left="0" w:right="0" w:firstLine="708"/>
        <w:rPr>
          <w:lang w:val="ru-RU"/>
        </w:rPr>
      </w:pPr>
      <w:r w:rsidRPr="000D16AD">
        <w:rPr>
          <w:lang w:val="ru-RU"/>
        </w:rPr>
        <w:t xml:space="preserve">В коллективе, где опора на положительные качества воспитателя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инициативы, тогда начинающий воспитатель быстро и безболезненно входит в педагогический коллектив.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rFonts w:ascii="Calibri" w:eastAsia="Calibri" w:hAnsi="Calibri" w:cs="Calibri"/>
          <w:sz w:val="24"/>
          <w:lang w:val="ru-RU"/>
        </w:rPr>
        <w:t xml:space="preserve"> </w:t>
      </w:r>
    </w:p>
    <w:p w:rsidR="00F35954" w:rsidRPr="000D16AD" w:rsidRDefault="00F35954" w:rsidP="00F35954">
      <w:pPr>
        <w:spacing w:after="0" w:line="240" w:lineRule="auto"/>
        <w:ind w:left="708" w:right="0" w:firstLine="0"/>
        <w:jc w:val="left"/>
        <w:rPr>
          <w:lang w:val="ru-RU"/>
        </w:rPr>
      </w:pPr>
      <w:r w:rsidRPr="000D16AD">
        <w:rPr>
          <w:rFonts w:ascii="Calibri" w:eastAsia="Calibri" w:hAnsi="Calibri" w:cs="Calibri"/>
          <w:sz w:val="24"/>
          <w:lang w:val="ru-RU"/>
        </w:rPr>
        <w:t xml:space="preserve"> </w:t>
      </w:r>
    </w:p>
    <w:p w:rsidR="00F35954" w:rsidRDefault="00F35954" w:rsidP="00F35954">
      <w:pPr>
        <w:spacing w:after="0" w:line="240" w:lineRule="auto"/>
        <w:ind w:left="65" w:right="0" w:firstLine="0"/>
        <w:jc w:val="center"/>
        <w:rPr>
          <w:b/>
          <w:lang w:val="ru-RU"/>
        </w:rPr>
      </w:pPr>
      <w:r w:rsidRPr="000D16AD">
        <w:rPr>
          <w:b/>
          <w:lang w:val="ru-RU"/>
        </w:rPr>
        <w:t xml:space="preserve"> </w:t>
      </w:r>
    </w:p>
    <w:p w:rsidR="00F35954" w:rsidRDefault="00F35954">
      <w:pPr>
        <w:spacing w:after="200" w:line="276" w:lineRule="auto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F35954" w:rsidRDefault="00F35954" w:rsidP="00F35954">
      <w:pPr>
        <w:pStyle w:val="1"/>
        <w:spacing w:after="0" w:line="240" w:lineRule="auto"/>
        <w:ind w:right="7"/>
      </w:pPr>
      <w:r>
        <w:lastRenderedPageBreak/>
        <w:t xml:space="preserve">Литература </w:t>
      </w:r>
    </w:p>
    <w:p w:rsidR="00F35954" w:rsidRDefault="00F35954" w:rsidP="00F35954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35954" w:rsidRDefault="00F35954" w:rsidP="00F35954">
      <w:pPr>
        <w:numPr>
          <w:ilvl w:val="0"/>
          <w:numId w:val="2"/>
        </w:numPr>
        <w:spacing w:after="0" w:line="240" w:lineRule="auto"/>
        <w:ind w:right="0" w:hanging="348"/>
      </w:pPr>
      <w:proofErr w:type="spellStart"/>
      <w:r w:rsidRPr="000D16AD">
        <w:rPr>
          <w:lang w:val="ru-RU"/>
        </w:rPr>
        <w:t>Бережнова</w:t>
      </w:r>
      <w:proofErr w:type="spellEnd"/>
      <w:r w:rsidRPr="000D16AD">
        <w:rPr>
          <w:lang w:val="ru-RU"/>
        </w:rPr>
        <w:t xml:space="preserve"> О.В., Тимофеева Л.Л. Оценка профессиональной деятельности педагога детского сада. 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. — </w:t>
      </w:r>
      <w:proofErr w:type="gramStart"/>
      <w:r>
        <w:t>М.,</w:t>
      </w:r>
      <w:proofErr w:type="gramEnd"/>
      <w:r>
        <w:t xml:space="preserve"> 2014.  </w:t>
      </w:r>
    </w:p>
    <w:p w:rsidR="00F35954" w:rsidRPr="000D16AD" w:rsidRDefault="00F35954" w:rsidP="00F35954">
      <w:pPr>
        <w:numPr>
          <w:ilvl w:val="0"/>
          <w:numId w:val="2"/>
        </w:numPr>
        <w:spacing w:after="0" w:line="240" w:lineRule="auto"/>
        <w:ind w:right="0" w:hanging="348"/>
        <w:rPr>
          <w:lang w:val="ru-RU"/>
        </w:rPr>
      </w:pPr>
      <w:r w:rsidRPr="000D16AD">
        <w:rPr>
          <w:lang w:val="ru-RU"/>
        </w:rPr>
        <w:t xml:space="preserve">Наставничество в ДОУ / портал информационной поддержки специалистов дошкольных организаций Ресурсы образования [Электронный ресурс]. — Режим доступа: </w:t>
      </w:r>
      <w:r>
        <w:t>http</w:t>
      </w:r>
      <w:r w:rsidRPr="000D16AD">
        <w:rPr>
          <w:lang w:val="ru-RU"/>
        </w:rPr>
        <w:t>://</w:t>
      </w:r>
      <w:r>
        <w:t>www</w:t>
      </w:r>
      <w:r w:rsidRPr="000D16AD">
        <w:rPr>
          <w:lang w:val="ru-RU"/>
        </w:rPr>
        <w:t xml:space="preserve">. </w:t>
      </w:r>
    </w:p>
    <w:p w:rsidR="00F35954" w:rsidRDefault="00F35954" w:rsidP="00F35954">
      <w:pPr>
        <w:spacing w:after="0" w:line="240" w:lineRule="auto"/>
        <w:ind w:left="730" w:right="0"/>
      </w:pPr>
      <w:r>
        <w:t xml:space="preserve">resobr.ru/article/39808-organizatsiyaraboty-s-molodymi-pedagogamivdou?ustp=W&amp;ustp=W.  </w:t>
      </w:r>
    </w:p>
    <w:p w:rsidR="00F35954" w:rsidRPr="000D16AD" w:rsidRDefault="00F35954" w:rsidP="00F35954">
      <w:pPr>
        <w:numPr>
          <w:ilvl w:val="0"/>
          <w:numId w:val="2"/>
        </w:numPr>
        <w:spacing w:after="0" w:line="240" w:lineRule="auto"/>
        <w:ind w:right="0" w:hanging="348"/>
        <w:rPr>
          <w:lang w:val="ru-RU"/>
        </w:rPr>
      </w:pPr>
      <w:r w:rsidRPr="000D16AD">
        <w:rPr>
          <w:lang w:val="ru-RU"/>
        </w:rPr>
        <w:t xml:space="preserve">Наставничество как метод обучения персонала. Помощь молодым специалистам на новой работе/ </w:t>
      </w:r>
      <w:r>
        <w:t>FB</w:t>
      </w:r>
      <w:r w:rsidRPr="000D16AD">
        <w:rPr>
          <w:lang w:val="ru-RU"/>
        </w:rPr>
        <w:t>.</w:t>
      </w:r>
      <w:proofErr w:type="spellStart"/>
      <w:r>
        <w:t>ru</w:t>
      </w:r>
      <w:proofErr w:type="spellEnd"/>
      <w:r w:rsidRPr="000D16AD">
        <w:rPr>
          <w:lang w:val="ru-RU"/>
        </w:rPr>
        <w:t xml:space="preserve"> [Электронный ресурс]. — Режим доступа: </w:t>
      </w:r>
      <w:r>
        <w:t>http</w:t>
      </w:r>
      <w:r w:rsidRPr="000D16AD">
        <w:rPr>
          <w:lang w:val="ru-RU"/>
        </w:rPr>
        <w:t>://</w:t>
      </w:r>
      <w:proofErr w:type="spellStart"/>
      <w:r>
        <w:t>fb</w:t>
      </w:r>
      <w:proofErr w:type="spellEnd"/>
      <w:r w:rsidRPr="000D16AD">
        <w:rPr>
          <w:lang w:val="ru-RU"/>
        </w:rPr>
        <w:t>.</w:t>
      </w:r>
      <w:proofErr w:type="spellStart"/>
      <w:r>
        <w:t>ru</w:t>
      </w:r>
      <w:proofErr w:type="spellEnd"/>
      <w:r w:rsidRPr="000D16AD">
        <w:rPr>
          <w:lang w:val="ru-RU"/>
        </w:rPr>
        <w:t>/</w:t>
      </w:r>
      <w:r>
        <w:t>article</w:t>
      </w:r>
      <w:r w:rsidRPr="000D16AD">
        <w:rPr>
          <w:lang w:val="ru-RU"/>
        </w:rPr>
        <w:t xml:space="preserve">/254159/ </w:t>
      </w:r>
      <w:proofErr w:type="spellStart"/>
      <w:r>
        <w:t>nastavnichestvo</w:t>
      </w:r>
      <w:proofErr w:type="spellEnd"/>
      <w:r w:rsidRPr="000D16AD">
        <w:rPr>
          <w:lang w:val="ru-RU"/>
        </w:rPr>
        <w:t>-</w:t>
      </w:r>
      <w:proofErr w:type="spellStart"/>
      <w:r>
        <w:t>kak</w:t>
      </w:r>
      <w:proofErr w:type="spellEnd"/>
      <w:r w:rsidRPr="000D16AD">
        <w:rPr>
          <w:lang w:val="ru-RU"/>
        </w:rPr>
        <w:t>-</w:t>
      </w:r>
      <w:proofErr w:type="spellStart"/>
      <w:r>
        <w:t>metodobucheniyap</w:t>
      </w:r>
      <w:proofErr w:type="spellEnd"/>
      <w:r w:rsidRPr="000D16AD">
        <w:rPr>
          <w:lang w:val="ru-RU"/>
        </w:rPr>
        <w:t xml:space="preserve"> </w:t>
      </w:r>
      <w:proofErr w:type="spellStart"/>
      <w:r>
        <w:t>ersonala</w:t>
      </w:r>
      <w:proofErr w:type="spellEnd"/>
      <w:r w:rsidRPr="000D16AD">
        <w:rPr>
          <w:lang w:val="ru-RU"/>
        </w:rPr>
        <w:t xml:space="preserve"> - </w:t>
      </w:r>
      <w:proofErr w:type="spellStart"/>
      <w:r>
        <w:t>pomosch</w:t>
      </w:r>
      <w:proofErr w:type="spellEnd"/>
      <w:r w:rsidRPr="000D16AD">
        <w:rPr>
          <w:lang w:val="ru-RU"/>
        </w:rPr>
        <w:t xml:space="preserve"> - </w:t>
      </w:r>
      <w:proofErr w:type="spellStart"/>
      <w:r>
        <w:t>molodyim</w:t>
      </w:r>
      <w:proofErr w:type="spellEnd"/>
      <w:r w:rsidRPr="000D16AD">
        <w:rPr>
          <w:lang w:val="ru-RU"/>
        </w:rPr>
        <w:t xml:space="preserve"> - </w:t>
      </w:r>
      <w:proofErr w:type="spellStart"/>
      <w:r>
        <w:t>spetsialistam</w:t>
      </w:r>
      <w:proofErr w:type="spellEnd"/>
      <w:r w:rsidRPr="000D16AD">
        <w:rPr>
          <w:lang w:val="ru-RU"/>
        </w:rPr>
        <w:t>-</w:t>
      </w:r>
      <w:proofErr w:type="spellStart"/>
      <w:r>
        <w:t>na</w:t>
      </w:r>
      <w:proofErr w:type="spellEnd"/>
      <w:r w:rsidRPr="000D16AD">
        <w:rPr>
          <w:lang w:val="ru-RU"/>
        </w:rPr>
        <w:t>-</w:t>
      </w:r>
      <w:proofErr w:type="spellStart"/>
      <w:r>
        <w:t>novoyrabote</w:t>
      </w:r>
      <w:proofErr w:type="spellEnd"/>
      <w:r w:rsidRPr="000D16AD">
        <w:rPr>
          <w:lang w:val="ru-RU"/>
        </w:rPr>
        <w:t xml:space="preserve">.  </w:t>
      </w:r>
    </w:p>
    <w:p w:rsidR="00F35954" w:rsidRPr="000D16AD" w:rsidRDefault="00F35954" w:rsidP="00F35954">
      <w:pPr>
        <w:numPr>
          <w:ilvl w:val="0"/>
          <w:numId w:val="2"/>
        </w:numPr>
        <w:spacing w:after="0" w:line="240" w:lineRule="auto"/>
        <w:ind w:right="0" w:hanging="348"/>
        <w:rPr>
          <w:lang w:val="ru-RU"/>
        </w:rPr>
      </w:pPr>
      <w:r w:rsidRPr="000D16AD">
        <w:rPr>
          <w:lang w:val="ru-RU"/>
        </w:rPr>
        <w:t xml:space="preserve">О роли наставничества в дошкольном образовательном учреждении/ Дошкольная академия / Выпуск № 60—61, октябрь 2015 [Электронный ресурс]. — Режим доступа: </w:t>
      </w:r>
      <w:r>
        <w:t>http</w:t>
      </w:r>
      <w:r w:rsidRPr="000D16AD">
        <w:rPr>
          <w:lang w:val="ru-RU"/>
        </w:rPr>
        <w:t>://</w:t>
      </w:r>
      <w:proofErr w:type="spellStart"/>
      <w:r>
        <w:t>io</w:t>
      </w:r>
      <w:proofErr w:type="spellEnd"/>
      <w:r w:rsidRPr="000D16AD">
        <w:rPr>
          <w:lang w:val="ru-RU"/>
        </w:rPr>
        <w:t>.</w:t>
      </w:r>
      <w:proofErr w:type="spellStart"/>
      <w:r>
        <w:t>nios</w:t>
      </w:r>
      <w:proofErr w:type="spellEnd"/>
      <w:r w:rsidRPr="000D16AD">
        <w:rPr>
          <w:lang w:val="ru-RU"/>
        </w:rPr>
        <w:t>.</w:t>
      </w:r>
      <w:proofErr w:type="spellStart"/>
      <w:r>
        <w:t>ru</w:t>
      </w:r>
      <w:proofErr w:type="spellEnd"/>
      <w:r w:rsidRPr="000D16AD">
        <w:rPr>
          <w:lang w:val="ru-RU"/>
        </w:rPr>
        <w:t>/</w:t>
      </w:r>
      <w:r>
        <w:t>articles</w:t>
      </w:r>
      <w:r w:rsidRPr="000D16AD">
        <w:rPr>
          <w:lang w:val="ru-RU"/>
        </w:rPr>
        <w:t xml:space="preserve">2/74/10/ </w:t>
      </w:r>
      <w:r>
        <w:t>o</w:t>
      </w:r>
      <w:r w:rsidRPr="000D16AD">
        <w:rPr>
          <w:lang w:val="ru-RU"/>
        </w:rPr>
        <w:t>-</w:t>
      </w:r>
      <w:proofErr w:type="spellStart"/>
      <w:r>
        <w:t>rolinastavnichestva</w:t>
      </w:r>
      <w:proofErr w:type="spellEnd"/>
      <w:r w:rsidRPr="000D16AD">
        <w:rPr>
          <w:lang w:val="ru-RU"/>
        </w:rPr>
        <w:t>-</w:t>
      </w:r>
      <w:r>
        <w:t>v</w:t>
      </w:r>
      <w:r w:rsidRPr="000D16AD">
        <w:rPr>
          <w:lang w:val="ru-RU"/>
        </w:rPr>
        <w:t>-</w:t>
      </w:r>
      <w:proofErr w:type="spellStart"/>
      <w:r>
        <w:t>doshkolnomobrazovatelnom</w:t>
      </w:r>
      <w:proofErr w:type="spellEnd"/>
      <w:r w:rsidRPr="000D16AD">
        <w:rPr>
          <w:lang w:val="ru-RU"/>
        </w:rPr>
        <w:t>-</w:t>
      </w:r>
      <w:proofErr w:type="spellStart"/>
      <w:r>
        <w:t>uchrezhdenii</w:t>
      </w:r>
      <w:proofErr w:type="spellEnd"/>
      <w:r w:rsidRPr="000D16AD">
        <w:rPr>
          <w:lang w:val="ru-RU"/>
        </w:rPr>
        <w:t xml:space="preserve"> </w:t>
      </w:r>
    </w:p>
    <w:p w:rsidR="0013138D" w:rsidRPr="00F35954" w:rsidRDefault="0013138D">
      <w:pPr>
        <w:rPr>
          <w:lang w:val="ru-RU"/>
        </w:rPr>
      </w:pPr>
    </w:p>
    <w:sectPr w:rsidR="0013138D" w:rsidRPr="00F35954" w:rsidSect="0013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75B6"/>
    <w:multiLevelType w:val="hybridMultilevel"/>
    <w:tmpl w:val="1C5EB29A"/>
    <w:lvl w:ilvl="0" w:tplc="73620F9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82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45D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4C6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4D0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CE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A35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E11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26C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164807"/>
    <w:multiLevelType w:val="hybridMultilevel"/>
    <w:tmpl w:val="FF4EFAC2"/>
    <w:lvl w:ilvl="0" w:tplc="85765DF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0C3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2E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0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6A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EC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690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48C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2F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54"/>
    <w:rsid w:val="0013138D"/>
    <w:rsid w:val="00F3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54"/>
    <w:pPr>
      <w:spacing w:after="29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nhideWhenUsed/>
    <w:qFormat/>
    <w:rsid w:val="00F35954"/>
    <w:pPr>
      <w:keepNext/>
      <w:keepLines/>
      <w:spacing w:after="20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F35954"/>
    <w:pPr>
      <w:keepNext/>
      <w:keepLines/>
      <w:spacing w:after="20" w:line="259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9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3210</Words>
  <Characters>18299</Characters>
  <Application>Microsoft Office Word</Application>
  <DocSecurity>0</DocSecurity>
  <Lines>152</Lines>
  <Paragraphs>42</Paragraphs>
  <ScaleCrop>false</ScaleCrop>
  <Company>HP</Company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2021-12-23T12:03:00Z</dcterms:created>
  <dcterms:modified xsi:type="dcterms:W3CDTF">2021-12-23T12:06:00Z</dcterms:modified>
</cp:coreProperties>
</file>