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7"/>
      </w:tblGrid>
      <w:tr w:rsidR="0059252C" w:rsidRPr="000A6554" w:rsidTr="003D2C75">
        <w:tc>
          <w:tcPr>
            <w:tcW w:w="5157" w:type="dxa"/>
          </w:tcPr>
          <w:p w:rsidR="0059252C" w:rsidRPr="00CB7C5B" w:rsidRDefault="0059252C" w:rsidP="0059252C">
            <w:pPr>
              <w:ind w:left="34"/>
              <w:rPr>
                <w:sz w:val="24"/>
                <w:szCs w:val="24"/>
                <w:lang w:val="ru-RU"/>
              </w:rPr>
            </w:pPr>
            <w:r w:rsidRPr="00CB7C5B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59252C" w:rsidRPr="00CB7C5B" w:rsidRDefault="0059252C" w:rsidP="0059252C">
            <w:pPr>
              <w:ind w:left="34"/>
              <w:rPr>
                <w:sz w:val="24"/>
                <w:szCs w:val="24"/>
                <w:lang w:val="ru-RU"/>
              </w:rPr>
            </w:pPr>
            <w:r w:rsidRPr="00CB7C5B">
              <w:rPr>
                <w:sz w:val="24"/>
                <w:szCs w:val="24"/>
                <w:lang w:val="ru-RU"/>
              </w:rPr>
              <w:t xml:space="preserve">Приказ № </w:t>
            </w:r>
            <w:r w:rsidR="00CB7C5B" w:rsidRPr="00CB7C5B">
              <w:rPr>
                <w:sz w:val="24"/>
                <w:szCs w:val="24"/>
                <w:lang w:val="ru-RU"/>
              </w:rPr>
              <w:t>151</w:t>
            </w:r>
            <w:r w:rsidRPr="00CB7C5B">
              <w:rPr>
                <w:sz w:val="24"/>
                <w:szCs w:val="24"/>
                <w:lang w:val="ru-RU"/>
              </w:rPr>
              <w:t xml:space="preserve"> от 2</w:t>
            </w:r>
            <w:r w:rsidR="00CB7C5B" w:rsidRPr="00CB7C5B">
              <w:rPr>
                <w:sz w:val="24"/>
                <w:szCs w:val="24"/>
                <w:lang w:val="ru-RU"/>
              </w:rPr>
              <w:t>2</w:t>
            </w:r>
            <w:r w:rsidRPr="00CB7C5B">
              <w:rPr>
                <w:sz w:val="24"/>
                <w:szCs w:val="24"/>
                <w:lang w:val="ru-RU"/>
              </w:rPr>
              <w:t>.0</w:t>
            </w:r>
            <w:r w:rsidR="00CB7C5B" w:rsidRPr="00CB7C5B">
              <w:rPr>
                <w:sz w:val="24"/>
                <w:szCs w:val="24"/>
                <w:lang w:val="ru-RU"/>
              </w:rPr>
              <w:t>9.2021</w:t>
            </w:r>
            <w:r w:rsidRPr="00CB7C5B">
              <w:rPr>
                <w:sz w:val="24"/>
                <w:szCs w:val="24"/>
                <w:lang w:val="ru-RU"/>
              </w:rPr>
              <w:t xml:space="preserve"> г.</w:t>
            </w:r>
          </w:p>
          <w:p w:rsidR="0059252C" w:rsidRPr="00CB7C5B" w:rsidRDefault="0059252C" w:rsidP="0059252C">
            <w:pPr>
              <w:ind w:left="34"/>
              <w:rPr>
                <w:sz w:val="24"/>
                <w:szCs w:val="24"/>
                <w:lang w:val="ru-RU"/>
              </w:rPr>
            </w:pPr>
            <w:r w:rsidRPr="00CB7C5B">
              <w:rPr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CB7C5B">
              <w:rPr>
                <w:sz w:val="24"/>
                <w:szCs w:val="24"/>
                <w:lang w:val="ru-RU"/>
              </w:rPr>
              <w:t>_______________Чубарнова</w:t>
            </w:r>
            <w:proofErr w:type="spellEnd"/>
            <w:r w:rsidRPr="00CB7C5B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5157" w:type="dxa"/>
          </w:tcPr>
          <w:p w:rsidR="0059252C" w:rsidRPr="00CB7C5B" w:rsidRDefault="0059252C" w:rsidP="0059252C">
            <w:pPr>
              <w:ind w:left="0"/>
              <w:rPr>
                <w:sz w:val="24"/>
                <w:szCs w:val="24"/>
              </w:rPr>
            </w:pPr>
            <w:proofErr w:type="spellStart"/>
            <w:r w:rsidRPr="00CB7C5B">
              <w:rPr>
                <w:sz w:val="24"/>
                <w:szCs w:val="24"/>
              </w:rPr>
              <w:t>Принято</w:t>
            </w:r>
            <w:proofErr w:type="spellEnd"/>
            <w:r w:rsidRPr="00CB7C5B">
              <w:rPr>
                <w:sz w:val="24"/>
                <w:szCs w:val="24"/>
              </w:rPr>
              <w:t xml:space="preserve"> </w:t>
            </w:r>
          </w:p>
          <w:p w:rsidR="0059252C" w:rsidRPr="000A6554" w:rsidRDefault="0059252C" w:rsidP="0059252C">
            <w:pPr>
              <w:ind w:left="0"/>
              <w:rPr>
                <w:sz w:val="24"/>
                <w:szCs w:val="24"/>
              </w:rPr>
            </w:pPr>
            <w:proofErr w:type="spellStart"/>
            <w:r w:rsidRPr="00CB7C5B">
              <w:rPr>
                <w:sz w:val="24"/>
                <w:szCs w:val="24"/>
              </w:rPr>
              <w:t>Педагогический</w:t>
            </w:r>
            <w:proofErr w:type="spellEnd"/>
            <w:r w:rsidRPr="00CB7C5B">
              <w:rPr>
                <w:sz w:val="24"/>
                <w:szCs w:val="24"/>
              </w:rPr>
              <w:t xml:space="preserve"> </w:t>
            </w:r>
            <w:proofErr w:type="spellStart"/>
            <w:r w:rsidRPr="00CB7C5B">
              <w:rPr>
                <w:sz w:val="24"/>
                <w:szCs w:val="24"/>
              </w:rPr>
              <w:t>совет</w:t>
            </w:r>
            <w:proofErr w:type="spellEnd"/>
            <w:r w:rsidRPr="00CB7C5B">
              <w:rPr>
                <w:sz w:val="24"/>
                <w:szCs w:val="24"/>
              </w:rPr>
              <w:t xml:space="preserve"> № ___ </w:t>
            </w:r>
            <w:proofErr w:type="spellStart"/>
            <w:r w:rsidRPr="00CB7C5B">
              <w:rPr>
                <w:sz w:val="24"/>
                <w:szCs w:val="24"/>
              </w:rPr>
              <w:t>от</w:t>
            </w:r>
            <w:proofErr w:type="spellEnd"/>
            <w:r w:rsidRPr="00CB7C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59252C" w:rsidRDefault="0059252C" w:rsidP="0059252C">
      <w:pPr>
        <w:pStyle w:val="1"/>
        <w:ind w:right="0"/>
        <w:rPr>
          <w:lang w:val="ru-RU"/>
        </w:rPr>
      </w:pPr>
    </w:p>
    <w:p w:rsidR="0059252C" w:rsidRDefault="0059252C" w:rsidP="0059252C">
      <w:pPr>
        <w:pStyle w:val="1"/>
        <w:ind w:right="0"/>
        <w:rPr>
          <w:lang w:val="ru-RU"/>
        </w:rPr>
      </w:pPr>
    </w:p>
    <w:p w:rsidR="0059252C" w:rsidRDefault="0059252C" w:rsidP="0059252C">
      <w:pPr>
        <w:pStyle w:val="1"/>
        <w:ind w:right="0"/>
        <w:rPr>
          <w:lang w:val="ru-RU"/>
        </w:rPr>
      </w:pPr>
    </w:p>
    <w:p w:rsidR="0059252C" w:rsidRPr="0059252C" w:rsidRDefault="0059252C" w:rsidP="0059252C">
      <w:pPr>
        <w:pStyle w:val="1"/>
        <w:ind w:right="0"/>
        <w:rPr>
          <w:lang w:val="ru-RU"/>
        </w:rPr>
      </w:pPr>
      <w:r w:rsidRPr="0059252C">
        <w:rPr>
          <w:lang w:val="ru-RU"/>
        </w:rPr>
        <w:t xml:space="preserve">Положение </w:t>
      </w:r>
    </w:p>
    <w:p w:rsidR="0059252C" w:rsidRPr="0059252C" w:rsidRDefault="0059252C" w:rsidP="0059252C">
      <w:pPr>
        <w:pStyle w:val="1"/>
        <w:ind w:right="0"/>
        <w:rPr>
          <w:lang w:val="ru-RU"/>
        </w:rPr>
      </w:pPr>
      <w:r w:rsidRPr="0059252C">
        <w:rPr>
          <w:lang w:val="ru-RU"/>
        </w:rPr>
        <w:t xml:space="preserve">о порядке  и основаниях (условиях)  перевода  обучающихся  муниципального дошкольного  образовательного учреждения «Детский сад № 228» </w:t>
      </w:r>
    </w:p>
    <w:p w:rsidR="0059252C" w:rsidRPr="00895E8D" w:rsidRDefault="0059252C" w:rsidP="0059252C">
      <w:pPr>
        <w:spacing w:after="31" w:line="259" w:lineRule="auto"/>
        <w:ind w:left="0" w:firstLine="0"/>
        <w:jc w:val="left"/>
        <w:rPr>
          <w:lang w:val="ru-RU"/>
        </w:rPr>
      </w:pPr>
      <w:r w:rsidRPr="00895E8D">
        <w:rPr>
          <w:b/>
          <w:sz w:val="26"/>
          <w:lang w:val="ru-RU"/>
        </w:rPr>
        <w:t xml:space="preserve"> </w:t>
      </w:r>
    </w:p>
    <w:p w:rsidR="0059252C" w:rsidRDefault="0059252C" w:rsidP="0059252C">
      <w:pPr>
        <w:numPr>
          <w:ilvl w:val="0"/>
          <w:numId w:val="1"/>
        </w:numPr>
        <w:spacing w:after="0"/>
        <w:ind w:left="0" w:hanging="350"/>
        <w:jc w:val="center"/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</w:p>
    <w:p w:rsidR="0059252C" w:rsidRDefault="0059252C" w:rsidP="00592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252C" w:rsidRPr="00895E8D" w:rsidRDefault="0059252C" w:rsidP="0059252C">
      <w:pPr>
        <w:spacing w:after="56"/>
        <w:ind w:left="0" w:firstLine="709"/>
        <w:rPr>
          <w:lang w:val="ru-RU"/>
        </w:rPr>
      </w:pPr>
      <w:r w:rsidRPr="00895E8D">
        <w:rPr>
          <w:lang w:val="ru-RU"/>
        </w:rPr>
        <w:t>1.1.</w:t>
      </w:r>
      <w:r w:rsidRPr="00895E8D">
        <w:rPr>
          <w:rFonts w:ascii="Arial" w:eastAsia="Arial" w:hAnsi="Arial" w:cs="Arial"/>
          <w:lang w:val="ru-RU"/>
        </w:rPr>
        <w:t xml:space="preserve"> </w:t>
      </w:r>
      <w:r w:rsidRPr="00895E8D">
        <w:rPr>
          <w:lang w:val="ru-RU"/>
        </w:rPr>
        <w:t xml:space="preserve">Настоящий порядок и основания перевода обучающихся в муниципальном дошкольном образовательном учреждении «Детский сад № </w:t>
      </w:r>
      <w:r>
        <w:rPr>
          <w:lang w:val="ru-RU"/>
        </w:rPr>
        <w:t>228</w:t>
      </w:r>
      <w:r w:rsidRPr="00895E8D">
        <w:rPr>
          <w:lang w:val="ru-RU"/>
        </w:rPr>
        <w:t xml:space="preserve">» (далее – Организация) разработан на основании следующих нормативно-правовых документов: </w:t>
      </w:r>
    </w:p>
    <w:p w:rsidR="0059252C" w:rsidRPr="00895E8D" w:rsidRDefault="0059252C" w:rsidP="0059252C">
      <w:pPr>
        <w:numPr>
          <w:ilvl w:val="0"/>
          <w:numId w:val="2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Федеральный Закон от 29.12.2012 года «Об образовании в Российской Федерации»№ 273ФЗ; </w:t>
      </w:r>
    </w:p>
    <w:p w:rsidR="0059252C" w:rsidRPr="00377FAE" w:rsidRDefault="0059252C" w:rsidP="0059252C">
      <w:pPr>
        <w:numPr>
          <w:ilvl w:val="0"/>
          <w:numId w:val="2"/>
        </w:numPr>
        <w:ind w:left="0" w:firstLine="709"/>
        <w:rPr>
          <w:lang w:val="ru-RU"/>
        </w:rPr>
      </w:pPr>
      <w:r w:rsidRPr="00377FAE">
        <w:rPr>
          <w:lang w:val="ru-RU"/>
        </w:rPr>
        <w:t xml:space="preserve">Порядка приема на </w:t>
      </w:r>
      <w:proofErr w:type="gramStart"/>
      <w:r w:rsidRPr="00377FAE">
        <w:rPr>
          <w:lang w:val="ru-RU"/>
        </w:rPr>
        <w:t>обучение по</w:t>
      </w:r>
      <w:proofErr w:type="gramEnd"/>
      <w:r w:rsidRPr="00377FAE">
        <w:rPr>
          <w:lang w:val="ru-RU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</w:t>
      </w:r>
      <w:r>
        <w:t>N</w:t>
      </w:r>
      <w:r w:rsidRPr="00377FAE">
        <w:rPr>
          <w:lang w:val="ru-RU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t>N</w:t>
      </w:r>
      <w:r w:rsidRPr="00377FAE">
        <w:rPr>
          <w:lang w:val="ru-RU"/>
        </w:rPr>
        <w:t xml:space="preserve"> 58681); </w:t>
      </w:r>
    </w:p>
    <w:p w:rsidR="0059252C" w:rsidRPr="0059252C" w:rsidRDefault="0059252C" w:rsidP="0059252C">
      <w:pPr>
        <w:numPr>
          <w:ilvl w:val="0"/>
          <w:numId w:val="3"/>
        </w:numPr>
        <w:spacing w:after="21" w:line="281" w:lineRule="auto"/>
        <w:ind w:left="0" w:firstLine="709"/>
        <w:rPr>
          <w:lang w:val="ru-RU"/>
        </w:rPr>
      </w:pPr>
      <w:r w:rsidRPr="00895E8D">
        <w:rPr>
          <w:lang w:val="ru-RU"/>
        </w:rPr>
        <w:t xml:space="preserve">Приказ Министерства образования и науки РФ от 28 декабря 2015 г. № 1527 «Об утверждении Порядка и условий осуществления </w:t>
      </w:r>
      <w:proofErr w:type="gramStart"/>
      <w:r w:rsidRPr="00895E8D">
        <w:rPr>
          <w:lang w:val="ru-RU"/>
        </w:rPr>
        <w:t>перевода</w:t>
      </w:r>
      <w:proofErr w:type="gramEnd"/>
      <w:r w:rsidRPr="00895E8D">
        <w:rPr>
          <w:lang w:val="ru-RU"/>
        </w:rPr>
        <w:t xml:space="preserve"> обучающихся из одной организации, </w:t>
      </w:r>
      <w:r w:rsidRPr="00895E8D">
        <w:rPr>
          <w:lang w:val="ru-RU"/>
        </w:rPr>
        <w:tab/>
        <w:t xml:space="preserve">осуществляющей </w:t>
      </w:r>
      <w:r w:rsidRPr="00895E8D">
        <w:rPr>
          <w:lang w:val="ru-RU"/>
        </w:rPr>
        <w:tab/>
        <w:t>образовательную деятельность</w:t>
      </w:r>
      <w:r w:rsidR="00377FAE">
        <w:rPr>
          <w:lang w:val="ru-RU"/>
        </w:rPr>
        <w:t xml:space="preserve"> </w:t>
      </w:r>
      <w:r w:rsidRPr="00895E8D">
        <w:rPr>
          <w:lang w:val="ru-RU"/>
        </w:rPr>
        <w:t>по образовательным программам дошкольного</w:t>
      </w:r>
      <w:r w:rsidR="00377FAE">
        <w:rPr>
          <w:lang w:val="ru-RU"/>
        </w:rPr>
        <w:t xml:space="preserve"> </w:t>
      </w:r>
      <w:r w:rsidRPr="00895E8D">
        <w:rPr>
          <w:lang w:val="ru-RU"/>
        </w:rPr>
        <w:t xml:space="preserve">образования, в другие организации, осуществляющие образовательную деятельность по образовательным программам соответствующих уровня </w:t>
      </w:r>
      <w:proofErr w:type="gramStart"/>
      <w:r w:rsidRPr="00895E8D">
        <w:rPr>
          <w:lang w:val="ru-RU"/>
        </w:rPr>
        <w:t xml:space="preserve">и направленности» с изменениями согласно приказа Министерства просвещения РФ от 25 июня 2020 г. </w:t>
      </w:r>
      <w:r>
        <w:t>N</w:t>
      </w:r>
      <w:r w:rsidRPr="00895E8D">
        <w:rPr>
          <w:lang w:val="ru-RU"/>
        </w:rPr>
        <w:t xml:space="preserve">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</w:t>
      </w:r>
      <w:r w:rsidRPr="00895E8D">
        <w:rPr>
          <w:lang w:val="ru-RU"/>
        </w:rPr>
        <w:tab/>
        <w:t xml:space="preserve">в другие организации, осуществляющие образовательную </w:t>
      </w:r>
      <w:r w:rsidRPr="0059252C">
        <w:rPr>
          <w:lang w:val="ru-RU"/>
        </w:rPr>
        <w:t xml:space="preserve">деятельность </w:t>
      </w:r>
      <w:r w:rsidRPr="0059252C">
        <w:rPr>
          <w:lang w:val="ru-RU"/>
        </w:rPr>
        <w:tab/>
        <w:t xml:space="preserve">по образовательным программам соответствующих уровня и направленности, </w:t>
      </w:r>
      <w:r w:rsidR="00377FAE">
        <w:rPr>
          <w:lang w:val="ru-RU"/>
        </w:rPr>
        <w:t>у</w:t>
      </w:r>
      <w:r w:rsidRPr="0059252C">
        <w:rPr>
          <w:lang w:val="ru-RU"/>
        </w:rPr>
        <w:t>твержденные приказом Министерства образования и науки Российской Федерации от 28</w:t>
      </w:r>
      <w:proofErr w:type="gramEnd"/>
      <w:r w:rsidRPr="0059252C">
        <w:rPr>
          <w:lang w:val="ru-RU"/>
        </w:rPr>
        <w:t xml:space="preserve"> декабря 2015 г. </w:t>
      </w:r>
      <w:r>
        <w:t>N</w:t>
      </w:r>
      <w:r w:rsidRPr="0059252C">
        <w:rPr>
          <w:lang w:val="ru-RU"/>
        </w:rPr>
        <w:t xml:space="preserve"> 1527". </w:t>
      </w:r>
    </w:p>
    <w:p w:rsidR="0059252C" w:rsidRPr="00895E8D" w:rsidRDefault="0059252C" w:rsidP="0059252C">
      <w:pPr>
        <w:numPr>
          <w:ilvl w:val="0"/>
          <w:numId w:val="3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Федеральным законом № 115-ФЗ от 25 июля 2002 г. «О правовом положении иностранных граждан в Российской Федерации» с изменениями на 15 октября 2020 года. </w:t>
      </w:r>
    </w:p>
    <w:p w:rsidR="0059252C" w:rsidRPr="00895E8D" w:rsidRDefault="0059252C" w:rsidP="0059252C">
      <w:pPr>
        <w:numPr>
          <w:ilvl w:val="0"/>
          <w:numId w:val="3"/>
        </w:numPr>
        <w:spacing w:after="58"/>
        <w:ind w:left="0" w:firstLine="709"/>
        <w:rPr>
          <w:lang w:val="ru-RU"/>
        </w:rPr>
      </w:pPr>
      <w:r w:rsidRPr="00895E8D">
        <w:rPr>
          <w:lang w:val="ru-RU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 </w:t>
      </w:r>
    </w:p>
    <w:p w:rsidR="0059252C" w:rsidRPr="00377FAE" w:rsidRDefault="0059252C" w:rsidP="0059252C">
      <w:pPr>
        <w:numPr>
          <w:ilvl w:val="0"/>
          <w:numId w:val="3"/>
        </w:numPr>
        <w:spacing w:after="55"/>
        <w:ind w:left="0" w:firstLine="709"/>
        <w:rPr>
          <w:lang w:val="ru-RU"/>
        </w:rPr>
      </w:pPr>
      <w:r w:rsidRPr="00377FAE">
        <w:rPr>
          <w:lang w:val="ru-RU"/>
        </w:rPr>
        <w:t xml:space="preserve">Приказа </w:t>
      </w:r>
      <w:proofErr w:type="gramStart"/>
      <w:r w:rsidRPr="00377FAE">
        <w:rPr>
          <w:lang w:val="ru-RU"/>
        </w:rPr>
        <w:t>департамента образования мэрии города Ярославля</w:t>
      </w:r>
      <w:proofErr w:type="gramEnd"/>
      <w:r w:rsidRPr="00377FAE">
        <w:rPr>
          <w:lang w:val="ru-RU"/>
        </w:rPr>
        <w:t xml:space="preserve"> от 01.07.2021 № 01-05/ 598 «Об утверждении порядка автоматизированного комплектования групп для </w:t>
      </w:r>
      <w:r w:rsidRPr="00377FAE">
        <w:rPr>
          <w:lang w:val="ru-RU"/>
        </w:rPr>
        <w:lastRenderedPageBreak/>
        <w:t xml:space="preserve">зачисления детей в муниципальные образовательные организации города Ярославля, реализующие основные общеобразовательные программы дошкольного образования». </w:t>
      </w:r>
    </w:p>
    <w:p w:rsidR="0059252C" w:rsidRDefault="0059252C" w:rsidP="0059252C">
      <w:pPr>
        <w:numPr>
          <w:ilvl w:val="0"/>
          <w:numId w:val="3"/>
        </w:numPr>
        <w:spacing w:after="61"/>
        <w:ind w:left="0" w:firstLine="709"/>
      </w:pPr>
      <w:proofErr w:type="spellStart"/>
      <w:r>
        <w:t>Устава</w:t>
      </w:r>
      <w:proofErr w:type="spellEnd"/>
      <w:r>
        <w:t xml:space="preserve"> МДОУ «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№ </w:t>
      </w:r>
      <w:r w:rsidR="00377FAE">
        <w:rPr>
          <w:lang w:val="ru-RU"/>
        </w:rPr>
        <w:t>228</w:t>
      </w:r>
      <w:r>
        <w:t xml:space="preserve">»; </w:t>
      </w:r>
    </w:p>
    <w:p w:rsidR="0059252C" w:rsidRPr="00895E8D" w:rsidRDefault="0059252C" w:rsidP="0059252C">
      <w:pPr>
        <w:numPr>
          <w:ilvl w:val="0"/>
          <w:numId w:val="3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локальных  актов МДОУ «Детский сад № </w:t>
      </w:r>
      <w:r w:rsidR="00377FAE">
        <w:rPr>
          <w:lang w:val="ru-RU"/>
        </w:rPr>
        <w:t>228</w:t>
      </w:r>
      <w:r w:rsidRPr="00895E8D">
        <w:rPr>
          <w:lang w:val="ru-RU"/>
        </w:rPr>
        <w:t xml:space="preserve">».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1.2. Положение о порядке и основаниях (условиях) осуществления перевода обучающихся (далее - Порядок), устанавливает общие требования к процедуре и условиям осуществления: </w:t>
      </w:r>
    </w:p>
    <w:p w:rsidR="0059252C" w:rsidRPr="00895E8D" w:rsidRDefault="0059252C" w:rsidP="0059252C">
      <w:pPr>
        <w:numPr>
          <w:ilvl w:val="0"/>
          <w:numId w:val="4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перевода обучающегося из одной группы Организации осуществляющей образовательную деятельность по образовательным программам дошкольного образования (далее - Организация)  в другую группу Организации без изменения условий получения образования; </w:t>
      </w:r>
    </w:p>
    <w:p w:rsidR="0059252C" w:rsidRPr="00895E8D" w:rsidRDefault="0059252C" w:rsidP="0059252C">
      <w:pPr>
        <w:numPr>
          <w:ilvl w:val="0"/>
          <w:numId w:val="4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</w:t>
      </w:r>
      <w:proofErr w:type="gramStart"/>
      <w:r w:rsidRPr="00895E8D">
        <w:rPr>
          <w:lang w:val="ru-RU"/>
        </w:rPr>
        <w:t>обучающегося</w:t>
      </w:r>
      <w:proofErr w:type="gramEnd"/>
      <w:r w:rsidRPr="00895E8D">
        <w:rPr>
          <w:lang w:val="ru-RU"/>
        </w:rPr>
        <w:t xml:space="preserve">  из группы Организации одной направленности в группу Организации другой направленности; </w:t>
      </w:r>
    </w:p>
    <w:p w:rsidR="0059252C" w:rsidRPr="00895E8D" w:rsidRDefault="0059252C" w:rsidP="0059252C">
      <w:pPr>
        <w:numPr>
          <w:ilvl w:val="0"/>
          <w:numId w:val="4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</w:t>
      </w:r>
      <w:proofErr w:type="gramStart"/>
      <w:r w:rsidRPr="00895E8D">
        <w:rPr>
          <w:lang w:val="ru-RU"/>
        </w:rPr>
        <w:t>обучающихся</w:t>
      </w:r>
      <w:proofErr w:type="gramEnd"/>
      <w:r w:rsidRPr="00895E8D">
        <w:rPr>
          <w:lang w:val="ru-RU"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образования; </w:t>
      </w:r>
    </w:p>
    <w:p w:rsidR="0059252C" w:rsidRPr="00895E8D" w:rsidRDefault="0059252C" w:rsidP="0059252C">
      <w:pPr>
        <w:numPr>
          <w:ilvl w:val="0"/>
          <w:numId w:val="4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временный перевод </w:t>
      </w:r>
      <w:proofErr w:type="gramStart"/>
      <w:r w:rsidRPr="00895E8D">
        <w:rPr>
          <w:lang w:val="ru-RU"/>
        </w:rPr>
        <w:t>обучающихся</w:t>
      </w:r>
      <w:proofErr w:type="gramEnd"/>
      <w:r w:rsidRPr="00895E8D">
        <w:rPr>
          <w:lang w:val="ru-RU"/>
        </w:rPr>
        <w:t xml:space="preserve"> в другую организацию, осуществляющую образовательную деятельность по образовательным про</w:t>
      </w:r>
      <w:r w:rsidR="00377FAE">
        <w:rPr>
          <w:lang w:val="ru-RU"/>
        </w:rPr>
        <w:t>граммам дошкольного образования.</w:t>
      </w:r>
    </w:p>
    <w:p w:rsidR="0059252C" w:rsidRPr="00895E8D" w:rsidRDefault="0059252C" w:rsidP="0059252C">
      <w:pPr>
        <w:numPr>
          <w:ilvl w:val="1"/>
          <w:numId w:val="5"/>
        </w:numPr>
        <w:ind w:firstLine="709"/>
        <w:rPr>
          <w:lang w:val="ru-RU"/>
        </w:rPr>
      </w:pPr>
      <w:r w:rsidRPr="00895E8D">
        <w:rPr>
          <w:lang w:val="ru-RU"/>
        </w:rPr>
        <w:t xml:space="preserve">Положение рассматривается педагогическим советом Организации с учетом мнения совета родителей (законных представителей) несовершеннолетних обучающихся Организации, утверждается приказом Организации. </w:t>
      </w:r>
    </w:p>
    <w:p w:rsidR="0059252C" w:rsidRPr="00895E8D" w:rsidRDefault="0059252C" w:rsidP="0059252C">
      <w:pPr>
        <w:numPr>
          <w:ilvl w:val="1"/>
          <w:numId w:val="5"/>
        </w:numPr>
        <w:spacing w:after="63"/>
        <w:ind w:firstLine="709"/>
        <w:rPr>
          <w:lang w:val="ru-RU"/>
        </w:rPr>
      </w:pPr>
      <w:r w:rsidRPr="00895E8D">
        <w:rPr>
          <w:lang w:val="ru-RU"/>
        </w:rPr>
        <w:t xml:space="preserve">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обучающихся Организации, утверждаются приказом Организации.  </w:t>
      </w:r>
    </w:p>
    <w:p w:rsidR="0059252C" w:rsidRPr="00895E8D" w:rsidRDefault="0059252C" w:rsidP="0059252C">
      <w:pPr>
        <w:numPr>
          <w:ilvl w:val="1"/>
          <w:numId w:val="5"/>
        </w:numPr>
        <w:ind w:firstLine="709"/>
        <w:rPr>
          <w:lang w:val="ru-RU"/>
        </w:rPr>
      </w:pPr>
      <w:r w:rsidRPr="00895E8D">
        <w:rPr>
          <w:lang w:val="ru-RU"/>
        </w:rPr>
        <w:t xml:space="preserve">Положение действительно до принятия нового. </w:t>
      </w:r>
    </w:p>
    <w:p w:rsidR="0059252C" w:rsidRPr="00895E8D" w:rsidRDefault="0059252C" w:rsidP="0059252C">
      <w:pPr>
        <w:spacing w:after="0" w:line="259" w:lineRule="auto"/>
        <w:ind w:left="0" w:firstLine="709"/>
        <w:jc w:val="left"/>
        <w:rPr>
          <w:lang w:val="ru-RU"/>
        </w:rPr>
      </w:pPr>
      <w:r w:rsidRPr="00895E8D">
        <w:rPr>
          <w:lang w:val="ru-RU"/>
        </w:rPr>
        <w:t xml:space="preserve"> </w:t>
      </w:r>
    </w:p>
    <w:p w:rsidR="0059252C" w:rsidRPr="00895E8D" w:rsidRDefault="0059252C" w:rsidP="00377FAE">
      <w:pPr>
        <w:spacing w:after="0"/>
        <w:ind w:left="0" w:firstLine="0"/>
        <w:jc w:val="center"/>
        <w:rPr>
          <w:lang w:val="ru-RU"/>
        </w:rPr>
      </w:pPr>
      <w:r w:rsidRPr="00895E8D">
        <w:rPr>
          <w:b/>
          <w:lang w:val="ru-RU"/>
        </w:rPr>
        <w:t xml:space="preserve">2. Перевод  из одной группы Организации в другую группу </w:t>
      </w:r>
      <w:r w:rsidR="00377FAE">
        <w:rPr>
          <w:b/>
          <w:lang w:val="ru-RU"/>
        </w:rPr>
        <w:t>О</w:t>
      </w:r>
      <w:r w:rsidRPr="00895E8D">
        <w:rPr>
          <w:b/>
          <w:lang w:val="ru-RU"/>
        </w:rPr>
        <w:t>рганизации  без изменения  условий получения образования</w:t>
      </w:r>
    </w:p>
    <w:p w:rsidR="0059252C" w:rsidRPr="00895E8D" w:rsidRDefault="0059252C" w:rsidP="0059252C">
      <w:pPr>
        <w:spacing w:after="0" w:line="259" w:lineRule="auto"/>
        <w:ind w:left="0" w:firstLine="709"/>
        <w:jc w:val="center"/>
        <w:rPr>
          <w:lang w:val="ru-RU"/>
        </w:rPr>
      </w:pPr>
      <w:r w:rsidRPr="00895E8D">
        <w:rPr>
          <w:b/>
          <w:lang w:val="ru-RU"/>
        </w:rPr>
        <w:t xml:space="preserve">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2.1. К переводу обучающихся внутри образовательной организации без изменений  условий получения образования относится: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- перевод обучающегося по образовательной программе дошкольного образования из одной группы Организации в другую группу Организации такой же направленности с реализацией образовательной программы дошкольного образования такой же направленности.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2.2. Перевод обучающегося  Организации из группы в группу без изменения условий получения образования возможен: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по инициативе родителя (законного представителя) обучающегося. </w:t>
      </w:r>
    </w:p>
    <w:p w:rsidR="0059252C" w:rsidRDefault="0059252C" w:rsidP="0059252C">
      <w:pPr>
        <w:numPr>
          <w:ilvl w:val="0"/>
          <w:numId w:val="6"/>
        </w:numPr>
        <w:ind w:left="0" w:firstLine="709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инициативе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.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2.3. Перевод из группы в группу по инициативе родителя (законного представителя) обучающегося (воспитанника)  осуществляется в следующих случаях: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на основании заявления родителей (законных представителей) при наличии в желаемой для перевода группе вакантных мест;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2.4. Перевод из группы в группу по инициативе Организации </w:t>
      </w:r>
      <w:proofErr w:type="gramStart"/>
      <w:r w:rsidRPr="00895E8D">
        <w:rPr>
          <w:lang w:val="ru-RU"/>
        </w:rPr>
        <w:t>обучающегося</w:t>
      </w:r>
      <w:proofErr w:type="gramEnd"/>
      <w:r w:rsidRPr="00895E8D">
        <w:rPr>
          <w:lang w:val="ru-RU"/>
        </w:rPr>
        <w:t xml:space="preserve"> осуществляется в следующих случаях: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ежегодно не позднее 1 сентября текущего </w:t>
      </w:r>
      <w:proofErr w:type="gramStart"/>
      <w:r w:rsidRPr="00895E8D">
        <w:rPr>
          <w:lang w:val="ru-RU"/>
        </w:rPr>
        <w:t>года</w:t>
      </w:r>
      <w:proofErr w:type="gramEnd"/>
      <w:r w:rsidRPr="00895E8D">
        <w:rPr>
          <w:lang w:val="ru-RU"/>
        </w:rPr>
        <w:t xml:space="preserve"> на основании приказа заведующего образовательной организацией о комплектовании состава обучающихся на </w:t>
      </w:r>
      <w:r w:rsidRPr="00895E8D">
        <w:rPr>
          <w:lang w:val="ru-RU"/>
        </w:rPr>
        <w:lastRenderedPageBreak/>
        <w:t xml:space="preserve">новый учебный год.  Основанием для </w:t>
      </w:r>
      <w:proofErr w:type="gramStart"/>
      <w:r w:rsidRPr="00895E8D">
        <w:rPr>
          <w:lang w:val="ru-RU"/>
        </w:rPr>
        <w:t>перевода</w:t>
      </w:r>
      <w:proofErr w:type="gramEnd"/>
      <w:r w:rsidRPr="00895E8D">
        <w:rPr>
          <w:lang w:val="ru-RU"/>
        </w:rPr>
        <w:t xml:space="preserve"> обучающегося в следующую возрастную группу является достижение обучающимся  возраста соответствующей возрастной группы;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изменения количества групп одинаковой направленности, реализующих образовательную программу одинаковой направленности; </w:t>
      </w:r>
    </w:p>
    <w:p w:rsidR="0059252C" w:rsidRDefault="0059252C" w:rsidP="0059252C">
      <w:pPr>
        <w:numPr>
          <w:ilvl w:val="0"/>
          <w:numId w:val="6"/>
        </w:numPr>
        <w:ind w:left="0" w:firstLine="709"/>
      </w:pPr>
      <w:proofErr w:type="spellStart"/>
      <w:r>
        <w:t>рациональным</w:t>
      </w:r>
      <w:proofErr w:type="spellEnd"/>
      <w:r>
        <w:t xml:space="preserve"> </w:t>
      </w:r>
      <w:proofErr w:type="spellStart"/>
      <w:r>
        <w:t>комплектованием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; </w:t>
      </w:r>
    </w:p>
    <w:p w:rsidR="0059252C" w:rsidRDefault="00377FAE" w:rsidP="0059252C">
      <w:pPr>
        <w:numPr>
          <w:ilvl w:val="0"/>
          <w:numId w:val="6"/>
        </w:numPr>
        <w:ind w:left="0" w:firstLine="709"/>
      </w:pPr>
      <w:proofErr w:type="spellStart"/>
      <w:r>
        <w:t>временно</w:t>
      </w:r>
      <w:proofErr w:type="spellEnd"/>
      <w:r>
        <w:rPr>
          <w:lang w:val="ru-RU"/>
        </w:rPr>
        <w:t>;</w:t>
      </w:r>
    </w:p>
    <w:p w:rsidR="0059252C" w:rsidRDefault="0059252C" w:rsidP="0059252C">
      <w:pPr>
        <w:numPr>
          <w:ilvl w:val="3"/>
          <w:numId w:val="13"/>
        </w:numPr>
        <w:ind w:left="0" w:firstLine="709"/>
      </w:pPr>
      <w:proofErr w:type="spellStart"/>
      <w:r>
        <w:t>по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показаниям</w:t>
      </w:r>
      <w:proofErr w:type="spellEnd"/>
      <w:r>
        <w:t xml:space="preserve">  (</w:t>
      </w:r>
      <w:proofErr w:type="spellStart"/>
      <w:r>
        <w:t>карантин</w:t>
      </w:r>
      <w:proofErr w:type="spellEnd"/>
      <w:r>
        <w:t xml:space="preserve">); </w:t>
      </w:r>
    </w:p>
    <w:p w:rsidR="0059252C" w:rsidRPr="00895E8D" w:rsidRDefault="0059252C" w:rsidP="0059252C">
      <w:pPr>
        <w:numPr>
          <w:ilvl w:val="3"/>
          <w:numId w:val="13"/>
        </w:numPr>
        <w:ind w:left="0" w:firstLine="709"/>
        <w:rPr>
          <w:lang w:val="ru-RU"/>
        </w:rPr>
      </w:pPr>
      <w:proofErr w:type="gramStart"/>
      <w:r w:rsidRPr="00895E8D">
        <w:rPr>
          <w:lang w:val="ru-RU"/>
        </w:rPr>
        <w:t xml:space="preserve">в целях профилактики </w:t>
      </w:r>
      <w:proofErr w:type="spellStart"/>
      <w:r w:rsidRPr="00895E8D">
        <w:rPr>
          <w:lang w:val="ru-RU"/>
        </w:rPr>
        <w:t>вакциноассоциированного</w:t>
      </w:r>
      <w:proofErr w:type="spellEnd"/>
      <w:r w:rsidRPr="00895E8D">
        <w:rPr>
          <w:lang w:val="ru-RU"/>
        </w:rPr>
        <w:t xml:space="preserve"> паралитического полиомиелита при приеме не привитых против полиомиелита обучающихся в организованные коллективы, а именно изолирование от обучающихся, привитых оральной </w:t>
      </w:r>
      <w:proofErr w:type="spellStart"/>
      <w:r w:rsidRPr="00895E8D">
        <w:rPr>
          <w:lang w:val="ru-RU"/>
        </w:rPr>
        <w:t>полиовакциной</w:t>
      </w:r>
      <w:proofErr w:type="spellEnd"/>
      <w:r w:rsidRPr="00895E8D">
        <w:rPr>
          <w:lang w:val="ru-RU"/>
        </w:rPr>
        <w:t xml:space="preserve"> в течение последних 60-ти дней; </w:t>
      </w:r>
      <w:proofErr w:type="gramEnd"/>
    </w:p>
    <w:p w:rsidR="0059252C" w:rsidRPr="00895E8D" w:rsidRDefault="0059252C" w:rsidP="0059252C">
      <w:pPr>
        <w:numPr>
          <w:ilvl w:val="3"/>
          <w:numId w:val="13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в случае аварийной ситуации (ремонтных работ) в групповом помещении;  </w:t>
      </w:r>
    </w:p>
    <w:p w:rsidR="0059252C" w:rsidRPr="00895E8D" w:rsidRDefault="0059252C" w:rsidP="0059252C">
      <w:pPr>
        <w:numPr>
          <w:ilvl w:val="3"/>
          <w:numId w:val="13"/>
        </w:numPr>
        <w:ind w:left="0" w:firstLine="709"/>
        <w:rPr>
          <w:lang w:val="ru-RU"/>
        </w:rPr>
      </w:pPr>
      <w:r w:rsidRPr="00895E8D">
        <w:rPr>
          <w:lang w:val="ru-RU"/>
        </w:rPr>
        <w:t>при уменьшении количест</w:t>
      </w:r>
      <w:r w:rsidR="00377FAE">
        <w:rPr>
          <w:lang w:val="ru-RU"/>
        </w:rPr>
        <w:t xml:space="preserve">ва </w:t>
      </w:r>
      <w:proofErr w:type="gramStart"/>
      <w:r w:rsidR="00377FAE">
        <w:rPr>
          <w:lang w:val="ru-RU"/>
        </w:rPr>
        <w:t>обучающихся</w:t>
      </w:r>
      <w:proofErr w:type="gramEnd"/>
      <w:r w:rsidR="00377FAE">
        <w:rPr>
          <w:lang w:val="ru-RU"/>
        </w:rPr>
        <w:t xml:space="preserve"> в летний период;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по  иным  причина  не противоречащим законодательству. </w:t>
      </w:r>
    </w:p>
    <w:p w:rsidR="0059252C" w:rsidRPr="0059252C" w:rsidRDefault="0059252C" w:rsidP="00377FAE">
      <w:pPr>
        <w:spacing w:after="0" w:line="259" w:lineRule="auto"/>
        <w:ind w:left="0" w:firstLine="709"/>
        <w:jc w:val="left"/>
        <w:rPr>
          <w:lang w:val="ru-RU"/>
        </w:rPr>
      </w:pPr>
      <w:r w:rsidRPr="00895E8D">
        <w:rPr>
          <w:lang w:val="ru-RU"/>
        </w:rPr>
        <w:t xml:space="preserve">  </w:t>
      </w:r>
      <w:r w:rsidRPr="0059252C">
        <w:rPr>
          <w:lang w:val="ru-RU"/>
        </w:rPr>
        <w:t xml:space="preserve">2.4.1. При наличии свободных мест перевод осуществляется  в течение всего календарного года. </w:t>
      </w:r>
    </w:p>
    <w:p w:rsidR="0059252C" w:rsidRPr="00895E8D" w:rsidRDefault="0059252C" w:rsidP="0059252C">
      <w:pPr>
        <w:numPr>
          <w:ilvl w:val="1"/>
          <w:numId w:val="15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из группы в группу  возможен при наличии свободных мест в группе, в которую планируется перевод  </w:t>
      </w:r>
      <w:proofErr w:type="gramStart"/>
      <w:r w:rsidRPr="00895E8D">
        <w:rPr>
          <w:lang w:val="ru-RU"/>
        </w:rPr>
        <w:t>обучающегося</w:t>
      </w:r>
      <w:proofErr w:type="gramEnd"/>
      <w:r w:rsidRPr="00895E8D">
        <w:rPr>
          <w:lang w:val="ru-RU"/>
        </w:rPr>
        <w:t xml:space="preserve">. </w:t>
      </w:r>
    </w:p>
    <w:p w:rsidR="0059252C" w:rsidRPr="00895E8D" w:rsidRDefault="0059252C" w:rsidP="0059252C">
      <w:pPr>
        <w:numPr>
          <w:ilvl w:val="1"/>
          <w:numId w:val="15"/>
        </w:numPr>
        <w:ind w:left="0" w:firstLine="709"/>
        <w:rPr>
          <w:lang w:val="ru-RU"/>
        </w:rPr>
      </w:pPr>
      <w:r w:rsidRPr="00895E8D">
        <w:rPr>
          <w:lang w:val="ru-RU"/>
        </w:rPr>
        <w:t>В переводе может быть отказано при отсутствии свободных ме</w:t>
      </w:r>
      <w:proofErr w:type="gramStart"/>
      <w:r w:rsidRPr="00895E8D">
        <w:rPr>
          <w:lang w:val="ru-RU"/>
        </w:rPr>
        <w:t>ст в гр</w:t>
      </w:r>
      <w:proofErr w:type="gramEnd"/>
      <w:r w:rsidRPr="00895E8D">
        <w:rPr>
          <w:lang w:val="ru-RU"/>
        </w:rPr>
        <w:t xml:space="preserve">уппе, в которую заявлен перевод и  несоответствие возрастной категории группы. </w:t>
      </w:r>
    </w:p>
    <w:p w:rsidR="0059252C" w:rsidRPr="0059252C" w:rsidRDefault="0059252C" w:rsidP="0059252C">
      <w:pPr>
        <w:numPr>
          <w:ilvl w:val="1"/>
          <w:numId w:val="15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О причине, влекущей за собой необходимость перевода обучающихся по решению </w:t>
      </w:r>
      <w:r w:rsidRPr="0059252C">
        <w:rPr>
          <w:lang w:val="ru-RU"/>
        </w:rPr>
        <w:t xml:space="preserve">Организации, Организация обязана уведомить родителей (законных представителей) несовершеннолетних обучающихся в устной  форме в течение одного рабочего дня.  </w:t>
      </w:r>
    </w:p>
    <w:p w:rsidR="0059252C" w:rsidRPr="00895E8D" w:rsidRDefault="0059252C" w:rsidP="0059252C">
      <w:pPr>
        <w:numPr>
          <w:ilvl w:val="1"/>
          <w:numId w:val="15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обучающегося  Организации из группы в группу без изменения условий получения образования по инициативе Организации  оформляется приказом. </w:t>
      </w:r>
    </w:p>
    <w:p w:rsidR="0059252C" w:rsidRPr="00895E8D" w:rsidRDefault="0059252C" w:rsidP="0059252C">
      <w:pPr>
        <w:numPr>
          <w:ilvl w:val="1"/>
          <w:numId w:val="15"/>
        </w:numPr>
        <w:ind w:left="0" w:firstLine="709"/>
        <w:rPr>
          <w:lang w:val="ru-RU"/>
        </w:rPr>
      </w:pPr>
      <w:proofErr w:type="gramStart"/>
      <w:r w:rsidRPr="00895E8D">
        <w:rPr>
          <w:lang w:val="ru-RU"/>
        </w:rPr>
        <w:t>Заведующий Организации</w:t>
      </w:r>
      <w:proofErr w:type="gramEnd"/>
      <w:r w:rsidRPr="00895E8D">
        <w:rPr>
          <w:lang w:val="ru-RU"/>
        </w:rPr>
        <w:t xml:space="preserve"> или уполномоченное им лицо издает приказ о переводе обучающегося  в течение одного рабочего дня с момента принятия решения об удовлетворении заявления родителя (законного представителя) о переводе обучающегося из группы в группу без изменения условий получения образования. В приказе указывается дата, с которой </w:t>
      </w:r>
      <w:proofErr w:type="gramStart"/>
      <w:r w:rsidRPr="00895E8D">
        <w:rPr>
          <w:lang w:val="ru-RU"/>
        </w:rPr>
        <w:t>обучающийся</w:t>
      </w:r>
      <w:proofErr w:type="gramEnd"/>
      <w:r w:rsidRPr="00895E8D">
        <w:rPr>
          <w:lang w:val="ru-RU"/>
        </w:rPr>
        <w:t xml:space="preserve"> переведен в другую группу. </w:t>
      </w:r>
    </w:p>
    <w:p w:rsidR="0059252C" w:rsidRPr="00895E8D" w:rsidRDefault="0059252C" w:rsidP="0059252C">
      <w:pPr>
        <w:spacing w:after="0" w:line="259" w:lineRule="auto"/>
        <w:ind w:left="0" w:firstLine="709"/>
        <w:jc w:val="center"/>
        <w:rPr>
          <w:lang w:val="ru-RU"/>
        </w:rPr>
      </w:pPr>
      <w:r w:rsidRPr="00895E8D">
        <w:rPr>
          <w:b/>
          <w:lang w:val="ru-RU"/>
        </w:rPr>
        <w:t xml:space="preserve"> </w:t>
      </w:r>
    </w:p>
    <w:p w:rsidR="0059252C" w:rsidRDefault="0059252C" w:rsidP="0059252C">
      <w:pPr>
        <w:spacing w:after="0"/>
        <w:ind w:left="0" w:firstLine="709"/>
        <w:jc w:val="center"/>
        <w:rPr>
          <w:b/>
          <w:lang w:val="ru-RU"/>
        </w:rPr>
      </w:pPr>
      <w:r w:rsidRPr="0059252C">
        <w:rPr>
          <w:b/>
          <w:lang w:val="ru-RU"/>
        </w:rPr>
        <w:t xml:space="preserve">3.  Перевод </w:t>
      </w:r>
      <w:proofErr w:type="gramStart"/>
      <w:r w:rsidRPr="0059252C">
        <w:rPr>
          <w:b/>
          <w:lang w:val="ru-RU"/>
        </w:rPr>
        <w:t>обучающегося</w:t>
      </w:r>
      <w:proofErr w:type="gramEnd"/>
      <w:r w:rsidRPr="0059252C">
        <w:rPr>
          <w:b/>
          <w:lang w:val="ru-RU"/>
        </w:rPr>
        <w:t xml:space="preserve">  из группы одной направленности </w:t>
      </w:r>
      <w:r w:rsidR="00377FAE">
        <w:rPr>
          <w:b/>
          <w:lang w:val="ru-RU"/>
        </w:rPr>
        <w:t>в группу другой направленности</w:t>
      </w:r>
    </w:p>
    <w:p w:rsidR="00377FAE" w:rsidRPr="0059252C" w:rsidRDefault="00377FAE" w:rsidP="0059252C">
      <w:pPr>
        <w:spacing w:after="0"/>
        <w:ind w:left="0" w:firstLine="709"/>
        <w:jc w:val="center"/>
        <w:rPr>
          <w:lang w:val="ru-RU"/>
        </w:rPr>
      </w:pPr>
    </w:p>
    <w:p w:rsidR="0059252C" w:rsidRPr="00895E8D" w:rsidRDefault="0059252C" w:rsidP="0059252C">
      <w:pPr>
        <w:numPr>
          <w:ilvl w:val="1"/>
          <w:numId w:val="14"/>
        </w:numPr>
        <w:ind w:left="0" w:firstLine="709"/>
        <w:rPr>
          <w:lang w:val="ru-RU"/>
        </w:rPr>
      </w:pPr>
      <w:r w:rsidRPr="00895E8D">
        <w:rPr>
          <w:lang w:val="ru-RU"/>
        </w:rPr>
        <w:t>Перевод обучающегося, по образовательной  программе дошкольного образования, из группы Организации  одной направленности в группу другой направленности возможен только по инициативе  (согласии) родителя (законного представителя) обучающегося при наличии свободных ме</w:t>
      </w:r>
      <w:proofErr w:type="gramStart"/>
      <w:r w:rsidRPr="00895E8D">
        <w:rPr>
          <w:lang w:val="ru-RU"/>
        </w:rPr>
        <w:t>ст в гр</w:t>
      </w:r>
      <w:proofErr w:type="gramEnd"/>
      <w:r w:rsidRPr="00895E8D">
        <w:rPr>
          <w:lang w:val="ru-RU"/>
        </w:rPr>
        <w:t xml:space="preserve">уппе, в которую планируется перевод воспитанника.  </w:t>
      </w:r>
    </w:p>
    <w:p w:rsidR="0059252C" w:rsidRPr="00895E8D" w:rsidRDefault="0059252C" w:rsidP="0059252C">
      <w:pPr>
        <w:numPr>
          <w:ilvl w:val="1"/>
          <w:numId w:val="14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обучающихся с ограниченными возможностями здоровья  осуществляется на основании рекомендаций </w:t>
      </w:r>
      <w:proofErr w:type="spellStart"/>
      <w:r w:rsidRPr="00895E8D">
        <w:rPr>
          <w:lang w:val="ru-RU"/>
        </w:rPr>
        <w:t>психолого-медико-педагогической</w:t>
      </w:r>
      <w:proofErr w:type="spellEnd"/>
      <w:r w:rsidRPr="00895E8D">
        <w:rPr>
          <w:lang w:val="ru-RU"/>
        </w:rPr>
        <w:t xml:space="preserve"> комиссии. </w:t>
      </w:r>
    </w:p>
    <w:p w:rsidR="0059252C" w:rsidRPr="0059252C" w:rsidRDefault="0059252C" w:rsidP="0059252C">
      <w:pPr>
        <w:ind w:left="0" w:firstLine="709"/>
        <w:rPr>
          <w:lang w:val="ru-RU"/>
        </w:rPr>
      </w:pPr>
      <w:r w:rsidRPr="0059252C">
        <w:rPr>
          <w:lang w:val="ru-RU"/>
        </w:rPr>
        <w:t xml:space="preserve">3.3.1. Перевод воспитанника из группы  </w:t>
      </w:r>
      <w:proofErr w:type="spellStart"/>
      <w:r w:rsidRPr="0059252C">
        <w:rPr>
          <w:lang w:val="ru-RU"/>
        </w:rPr>
        <w:t>общеразвивающей</w:t>
      </w:r>
      <w:proofErr w:type="spellEnd"/>
      <w:r w:rsidRPr="0059252C">
        <w:rPr>
          <w:lang w:val="ru-RU"/>
        </w:rPr>
        <w:t xml:space="preserve"> направленности в группу Организации  компенсирующей или комбинированной  направленности для обучения по адаптированной образовательной программе дошкольного образования  осуществляется с согласия и  на основании заявления родителя (законного представителя) обучающегося,  заключения ПМПК  и протокола комиссии по комплектованию </w:t>
      </w:r>
      <w:r w:rsidRPr="0059252C">
        <w:rPr>
          <w:lang w:val="ru-RU"/>
        </w:rPr>
        <w:lastRenderedPageBreak/>
        <w:t>департамента образования мэрии города Ярославля (</w:t>
      </w:r>
      <w:proofErr w:type="gramStart"/>
      <w:r w:rsidRPr="0059252C">
        <w:rPr>
          <w:lang w:val="ru-RU"/>
        </w:rPr>
        <w:t>списки</w:t>
      </w:r>
      <w:proofErr w:type="gramEnd"/>
      <w:r w:rsidRPr="0059252C">
        <w:rPr>
          <w:lang w:val="ru-RU"/>
        </w:rPr>
        <w:t xml:space="preserve"> сформированные в результате автоматизированного комплектования).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3.3. Заведующий Организацией  или уполномоченное им лицо издает приказ о переводе обучающегося  в течение одного рабочего дня после заключения дополнительного соглашения к договору об </w:t>
      </w:r>
      <w:proofErr w:type="gramStart"/>
      <w:r w:rsidRPr="00895E8D">
        <w:rPr>
          <w:lang w:val="ru-RU"/>
        </w:rPr>
        <w:t>образовании</w:t>
      </w:r>
      <w:proofErr w:type="gramEnd"/>
      <w:r w:rsidRPr="00895E8D">
        <w:rPr>
          <w:lang w:val="ru-RU"/>
        </w:rPr>
        <w:t xml:space="preserve"> о переводе обучающегося  из группы Организации одной направленности в группу Организации другой направленности. В приказе указывается дата, с которой права и обязанности Организации  и родителей (законных представителей) обучающегося  изменяются. </w:t>
      </w:r>
    </w:p>
    <w:p w:rsidR="0059252C" w:rsidRPr="00895E8D" w:rsidRDefault="0059252C" w:rsidP="0059252C">
      <w:pPr>
        <w:spacing w:after="0" w:line="259" w:lineRule="auto"/>
        <w:ind w:left="0" w:firstLine="709"/>
        <w:jc w:val="left"/>
        <w:rPr>
          <w:lang w:val="ru-RU"/>
        </w:rPr>
      </w:pPr>
      <w:r w:rsidRPr="00895E8D">
        <w:rPr>
          <w:lang w:val="ru-RU"/>
        </w:rPr>
        <w:t xml:space="preserve"> </w:t>
      </w:r>
    </w:p>
    <w:p w:rsidR="0059252C" w:rsidRPr="00895E8D" w:rsidRDefault="0059252C" w:rsidP="0059252C">
      <w:pPr>
        <w:spacing w:after="0"/>
        <w:ind w:left="0" w:firstLine="709"/>
        <w:jc w:val="center"/>
        <w:rPr>
          <w:lang w:val="ru-RU"/>
        </w:rPr>
      </w:pPr>
      <w:r w:rsidRPr="00895E8D">
        <w:rPr>
          <w:b/>
          <w:lang w:val="ru-RU"/>
        </w:rPr>
        <w:t xml:space="preserve">4. Перевод </w:t>
      </w:r>
      <w:proofErr w:type="gramStart"/>
      <w:r w:rsidRPr="00895E8D">
        <w:rPr>
          <w:b/>
          <w:lang w:val="ru-RU"/>
        </w:rPr>
        <w:t>обучающихся</w:t>
      </w:r>
      <w:proofErr w:type="gramEnd"/>
      <w:r w:rsidRPr="00895E8D">
        <w:rPr>
          <w:b/>
          <w:lang w:val="ru-RU"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 xml:space="preserve">4.1. </w:t>
      </w:r>
      <w:proofErr w:type="gramStart"/>
      <w:r w:rsidRPr="00895E8D">
        <w:rPr>
          <w:lang w:val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(далее – исходная организация), в другие организации, осуществляющие образовательную деятельность по образовательным программам соответств</w:t>
      </w:r>
      <w:r w:rsidR="008248A8">
        <w:rPr>
          <w:lang w:val="ru-RU"/>
        </w:rPr>
        <w:t>ующих уровня и направленности (</w:t>
      </w:r>
      <w:r w:rsidRPr="00895E8D">
        <w:rPr>
          <w:lang w:val="ru-RU"/>
        </w:rPr>
        <w:t>далее - принимающая организация),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</w:t>
      </w:r>
      <w:proofErr w:type="gramEnd"/>
      <w:r w:rsidRPr="00895E8D">
        <w:rPr>
          <w:lang w:val="ru-RU"/>
        </w:rPr>
        <w:t xml:space="preserve">, </w:t>
      </w:r>
      <w:proofErr w:type="gramStart"/>
      <w:r w:rsidRPr="00895E8D">
        <w:rPr>
          <w:lang w:val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и направленности, осуществляется на основании  Приказа Министерства просвещения РФ от 25 июня 2020 г. </w:t>
      </w:r>
      <w:r>
        <w:t>N</w:t>
      </w:r>
      <w:r w:rsidRPr="00895E8D">
        <w:rPr>
          <w:lang w:val="ru-RU"/>
        </w:rPr>
        <w:t xml:space="preserve">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Pr="00895E8D">
        <w:rPr>
          <w:lang w:val="ru-RU"/>
        </w:rPr>
        <w:t xml:space="preserve"> направленности, утвержденные приказом Министерства образования и науки Российской Федерации от 28 декабря 2015 г. </w:t>
      </w:r>
      <w:r>
        <w:t>N</w:t>
      </w:r>
      <w:r w:rsidRPr="00895E8D">
        <w:rPr>
          <w:lang w:val="ru-RU"/>
        </w:rPr>
        <w:t xml:space="preserve"> 1527" в следующих случаях: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по инициативе родителей </w:t>
      </w:r>
      <w:proofErr w:type="gramStart"/>
      <w:r w:rsidRPr="00895E8D">
        <w:rPr>
          <w:lang w:val="ru-RU"/>
        </w:rPr>
        <w:t xml:space="preserve">( </w:t>
      </w:r>
      <w:proofErr w:type="gramEnd"/>
      <w:r w:rsidRPr="00895E8D">
        <w:rPr>
          <w:lang w:val="ru-RU"/>
        </w:rPr>
        <w:t xml:space="preserve">законных представителей) обучающегося;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в случае прекращения деятельности  исходной организации, аннулирования лицензии на осуществление образовательной деятельности; </w:t>
      </w:r>
    </w:p>
    <w:p w:rsidR="0059252C" w:rsidRPr="00895E8D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в случае приостановления действия лицензии. </w:t>
      </w:r>
    </w:p>
    <w:p w:rsidR="0059252C" w:rsidRPr="00895E8D" w:rsidRDefault="0059252C" w:rsidP="0059252C">
      <w:pPr>
        <w:ind w:left="0" w:firstLine="709"/>
        <w:rPr>
          <w:lang w:val="ru-RU"/>
        </w:rPr>
      </w:pPr>
      <w:r w:rsidRPr="00895E8D">
        <w:rPr>
          <w:lang w:val="ru-RU"/>
        </w:rPr>
        <w:t>4.2. Перевод из одной организации в другую осуществляется по пи</w:t>
      </w:r>
      <w:r w:rsidR="008248A8">
        <w:rPr>
          <w:lang w:val="ru-RU"/>
        </w:rPr>
        <w:t>сьменному заявлению родителей (</w:t>
      </w:r>
      <w:r w:rsidRPr="00895E8D">
        <w:rPr>
          <w:lang w:val="ru-RU"/>
        </w:rPr>
        <w:t>законных представителей)</w:t>
      </w:r>
      <w:r w:rsidR="008248A8">
        <w:rPr>
          <w:lang w:val="ru-RU"/>
        </w:rPr>
        <w:t>,</w:t>
      </w:r>
      <w:r w:rsidRPr="00895E8D">
        <w:rPr>
          <w:lang w:val="ru-RU"/>
        </w:rPr>
        <w:t xml:space="preserve"> </w:t>
      </w:r>
      <w:proofErr w:type="gramStart"/>
      <w:r w:rsidRPr="00895E8D">
        <w:rPr>
          <w:lang w:val="ru-RU"/>
        </w:rPr>
        <w:t>поданного</w:t>
      </w:r>
      <w:proofErr w:type="gramEnd"/>
      <w:r w:rsidRPr="00895E8D">
        <w:rPr>
          <w:lang w:val="ru-RU"/>
        </w:rPr>
        <w:t xml:space="preserve">  в образовательную организацию. </w:t>
      </w:r>
    </w:p>
    <w:p w:rsidR="0059252C" w:rsidRPr="00895E8D" w:rsidRDefault="0059252C" w:rsidP="0059252C">
      <w:pPr>
        <w:numPr>
          <w:ilvl w:val="2"/>
          <w:numId w:val="16"/>
        </w:numPr>
        <w:ind w:left="0" w:firstLine="709"/>
        <w:rPr>
          <w:lang w:val="ru-RU"/>
        </w:rPr>
      </w:pPr>
      <w:r w:rsidRPr="00895E8D">
        <w:rPr>
          <w:lang w:val="ru-RU"/>
        </w:rPr>
        <w:t xml:space="preserve">Перевод </w:t>
      </w:r>
      <w:proofErr w:type="gramStart"/>
      <w:r w:rsidRPr="00895E8D">
        <w:rPr>
          <w:lang w:val="ru-RU"/>
        </w:rPr>
        <w:t>обучающихся</w:t>
      </w:r>
      <w:proofErr w:type="gramEnd"/>
      <w:r w:rsidRPr="00895E8D">
        <w:rPr>
          <w:lang w:val="ru-RU"/>
        </w:rPr>
        <w:t xml:space="preserve"> не зависит от периода (времени) учебного года. </w:t>
      </w:r>
    </w:p>
    <w:p w:rsidR="0059252C" w:rsidRPr="0059252C" w:rsidRDefault="0059252C" w:rsidP="0059252C">
      <w:pPr>
        <w:numPr>
          <w:ilvl w:val="2"/>
          <w:numId w:val="16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 </w:t>
      </w:r>
    </w:p>
    <w:p w:rsidR="0059252C" w:rsidRPr="0059252C" w:rsidRDefault="0059252C" w:rsidP="0059252C">
      <w:pPr>
        <w:numPr>
          <w:ilvl w:val="2"/>
          <w:numId w:val="16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59252C" w:rsidRPr="0059252C" w:rsidRDefault="0059252C" w:rsidP="0059252C">
      <w:pPr>
        <w:numPr>
          <w:ilvl w:val="1"/>
          <w:numId w:val="17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Процедура осуществления перевода  из одной муниципальной организации осуществляющую образовательную деятельность по образовательным программам дошкольного образования в другую муниципальную </w:t>
      </w:r>
      <w:proofErr w:type="gramStart"/>
      <w:r w:rsidRPr="0059252C">
        <w:rPr>
          <w:lang w:val="ru-RU"/>
        </w:rPr>
        <w:t>организацию</w:t>
      </w:r>
      <w:proofErr w:type="gramEnd"/>
      <w:r w:rsidRPr="0059252C">
        <w:rPr>
          <w:lang w:val="ru-RU"/>
        </w:rPr>
        <w:t xml:space="preserve"> осуществляющую образовательную деятельность по образовательным программам дошкольного образования  в рамках городского округа Ярославль проводится на основании «Порядка </w:t>
      </w:r>
      <w:r w:rsidRPr="0059252C">
        <w:rPr>
          <w:lang w:val="ru-RU"/>
        </w:rPr>
        <w:lastRenderedPageBreak/>
        <w:t>автоматизированного комплектования 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 (дале</w:t>
      </w:r>
      <w:proofErr w:type="gramStart"/>
      <w:r w:rsidRPr="0059252C">
        <w:rPr>
          <w:lang w:val="ru-RU"/>
        </w:rPr>
        <w:t>е-</w:t>
      </w:r>
      <w:proofErr w:type="gramEnd"/>
      <w:r w:rsidRPr="0059252C">
        <w:rPr>
          <w:lang w:val="ru-RU"/>
        </w:rPr>
        <w:t xml:space="preserve"> Порядок). </w:t>
      </w:r>
    </w:p>
    <w:p w:rsidR="0059252C" w:rsidRPr="0059252C" w:rsidRDefault="0059252C" w:rsidP="0059252C">
      <w:pPr>
        <w:numPr>
          <w:ilvl w:val="1"/>
          <w:numId w:val="17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Родители (законные представители) обучающихся зачисленных  в </w:t>
      </w:r>
      <w:proofErr w:type="gramStart"/>
      <w:r w:rsidRPr="0059252C">
        <w:rPr>
          <w:lang w:val="ru-RU"/>
        </w:rPr>
        <w:t>организацию</w:t>
      </w:r>
      <w:proofErr w:type="gramEnd"/>
      <w:r w:rsidRPr="0059252C">
        <w:rPr>
          <w:lang w:val="ru-RU"/>
        </w:rPr>
        <w:t xml:space="preserve"> осуществляющую образовательную деятельность по образовательным программам дошкольного образования и желающие определить в другую организацию, закрепленную за территорией проживания   обучающегося, обращаются  к руководителю образовательной организации в целях внесения изменений в АИСДОУ (автоматизированная информационная система дошкольных образовательных учреждений). </w:t>
      </w:r>
    </w:p>
    <w:p w:rsidR="008248A8" w:rsidRDefault="0059252C" w:rsidP="0059252C">
      <w:pPr>
        <w:numPr>
          <w:ilvl w:val="1"/>
          <w:numId w:val="17"/>
        </w:numPr>
        <w:spacing w:after="46"/>
        <w:ind w:left="0" w:firstLine="709"/>
        <w:rPr>
          <w:lang w:val="ru-RU"/>
        </w:rPr>
      </w:pPr>
      <w:r w:rsidRPr="0059252C">
        <w:rPr>
          <w:lang w:val="ru-RU"/>
        </w:rPr>
        <w:t xml:space="preserve">Руководитель образовательной организации по письменному заявлению родителя (законного представителя) вносит изменения в АИСДОУ </w:t>
      </w:r>
      <w:proofErr w:type="gramStart"/>
      <w:r w:rsidRPr="0059252C">
        <w:rPr>
          <w:lang w:val="ru-RU"/>
        </w:rPr>
        <w:t>согласно</w:t>
      </w:r>
      <w:proofErr w:type="gramEnd"/>
      <w:r w:rsidRPr="0059252C">
        <w:rPr>
          <w:lang w:val="ru-RU"/>
        </w:rPr>
        <w:t xml:space="preserve">  утвержденного Порядка.  </w:t>
      </w:r>
    </w:p>
    <w:p w:rsidR="0059252C" w:rsidRPr="0059252C" w:rsidRDefault="0059252C" w:rsidP="0059252C">
      <w:pPr>
        <w:numPr>
          <w:ilvl w:val="1"/>
          <w:numId w:val="17"/>
        </w:numPr>
        <w:spacing w:after="46"/>
        <w:ind w:left="0" w:firstLine="709"/>
        <w:rPr>
          <w:lang w:val="ru-RU"/>
        </w:rPr>
      </w:pPr>
      <w:r w:rsidRPr="0059252C">
        <w:rPr>
          <w:lang w:val="ru-RU"/>
        </w:rPr>
        <w:t xml:space="preserve">Родители (законные представители) обучающихся вправе самостоятельно осуществить  выбор  организации путем «обмена мест» по согласованию с руководителем организации осуществляющую образовательную деятельность по образовательным программам дошкольного образования.  </w:t>
      </w:r>
    </w:p>
    <w:p w:rsidR="0059252C" w:rsidRPr="0059252C" w:rsidRDefault="0059252C" w:rsidP="0059252C">
      <w:pPr>
        <w:spacing w:after="21" w:line="281" w:lineRule="auto"/>
        <w:ind w:left="0" w:firstLine="709"/>
        <w:jc w:val="left"/>
        <w:rPr>
          <w:lang w:val="ru-RU"/>
        </w:rPr>
      </w:pPr>
      <w:r w:rsidRPr="0059252C">
        <w:rPr>
          <w:lang w:val="ru-RU"/>
        </w:rPr>
        <w:t xml:space="preserve">Для согласования «обмена мест» между организациями руководители на </w:t>
      </w:r>
      <w:r w:rsidR="008248A8">
        <w:rPr>
          <w:lang w:val="ru-RU"/>
        </w:rPr>
        <w:t>основании заявлений родителей (</w:t>
      </w:r>
      <w:r w:rsidRPr="0059252C">
        <w:rPr>
          <w:lang w:val="ru-RU"/>
        </w:rPr>
        <w:t xml:space="preserve">законных представителей)  обращаются с письменным ходатайством в комиссию по комплектованию </w:t>
      </w:r>
      <w:proofErr w:type="gramStart"/>
      <w:r w:rsidRPr="0059252C">
        <w:rPr>
          <w:lang w:val="ru-RU"/>
        </w:rPr>
        <w:t>департамента образования мэрии города Ярославля</w:t>
      </w:r>
      <w:proofErr w:type="gramEnd"/>
      <w:r w:rsidRPr="0059252C">
        <w:rPr>
          <w:lang w:val="ru-RU"/>
        </w:rPr>
        <w:t xml:space="preserve">. </w:t>
      </w:r>
    </w:p>
    <w:p w:rsidR="0059252C" w:rsidRPr="0059252C" w:rsidRDefault="0059252C" w:rsidP="008248A8">
      <w:pPr>
        <w:tabs>
          <w:tab w:val="center" w:pos="3658"/>
        </w:tabs>
        <w:spacing w:after="62"/>
        <w:ind w:left="0" w:firstLine="709"/>
        <w:rPr>
          <w:lang w:val="ru-RU"/>
        </w:rPr>
      </w:pPr>
      <w:r w:rsidRPr="0059252C">
        <w:rPr>
          <w:lang w:val="ru-RU"/>
        </w:rPr>
        <w:t xml:space="preserve"> </w:t>
      </w:r>
      <w:r w:rsidRPr="0059252C">
        <w:rPr>
          <w:lang w:val="ru-RU"/>
        </w:rPr>
        <w:tab/>
        <w:t xml:space="preserve">4.7. Необходимым условием  для «обмена мест»  являются: </w:t>
      </w:r>
    </w:p>
    <w:p w:rsidR="0059252C" w:rsidRDefault="0059252C" w:rsidP="008248A8">
      <w:pPr>
        <w:numPr>
          <w:ilvl w:val="0"/>
          <w:numId w:val="6"/>
        </w:numPr>
        <w:ind w:left="0" w:firstLine="709"/>
      </w:pP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; </w:t>
      </w:r>
    </w:p>
    <w:p w:rsidR="0059252C" w:rsidRDefault="0059252C" w:rsidP="008248A8">
      <w:pPr>
        <w:numPr>
          <w:ilvl w:val="0"/>
          <w:numId w:val="6"/>
        </w:numPr>
        <w:ind w:left="0" w:firstLine="709"/>
      </w:pP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направленности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; </w:t>
      </w:r>
    </w:p>
    <w:p w:rsidR="0059252C" w:rsidRPr="0059252C" w:rsidRDefault="0059252C" w:rsidP="008248A8">
      <w:pPr>
        <w:numPr>
          <w:ilvl w:val="0"/>
          <w:numId w:val="6"/>
        </w:numPr>
        <w:ind w:left="0" w:firstLine="709"/>
        <w:rPr>
          <w:lang w:val="ru-RU"/>
        </w:rPr>
      </w:pPr>
      <w:r w:rsidRPr="0059252C">
        <w:rPr>
          <w:lang w:val="ru-RU"/>
        </w:rPr>
        <w:t>наличие п</w:t>
      </w:r>
      <w:r w:rsidR="008248A8">
        <w:rPr>
          <w:lang w:val="ru-RU"/>
        </w:rPr>
        <w:t>исьменных заявлений родителей (</w:t>
      </w:r>
      <w:r w:rsidRPr="0059252C">
        <w:rPr>
          <w:lang w:val="ru-RU"/>
        </w:rPr>
        <w:t xml:space="preserve">законных представителей) об «обмене мест», согласованных с руководителями организаций, участвующих в обмене. </w:t>
      </w:r>
    </w:p>
    <w:p w:rsidR="0059252C" w:rsidRPr="0059252C" w:rsidRDefault="0059252C" w:rsidP="008248A8">
      <w:pPr>
        <w:numPr>
          <w:ilvl w:val="1"/>
          <w:numId w:val="11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После издания распорядительного акта руководителя о зачислении ребенка в организацию, ребенок снимается с учета в АИСДОУ. </w:t>
      </w:r>
    </w:p>
    <w:p w:rsidR="0059252C" w:rsidRPr="0059252C" w:rsidRDefault="0059252C" w:rsidP="008248A8">
      <w:pPr>
        <w:numPr>
          <w:ilvl w:val="1"/>
          <w:numId w:val="11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 </w:t>
      </w:r>
    </w:p>
    <w:p w:rsidR="0059252C" w:rsidRPr="0059252C" w:rsidRDefault="0059252C" w:rsidP="008248A8">
      <w:p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4.9.1.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59252C" w:rsidRPr="0059252C" w:rsidRDefault="0059252C" w:rsidP="008248A8">
      <w:pPr>
        <w:numPr>
          <w:ilvl w:val="3"/>
          <w:numId w:val="12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фамилия, имя, отчество (при наличии) </w:t>
      </w:r>
      <w:proofErr w:type="gramStart"/>
      <w:r w:rsidRPr="0059252C">
        <w:rPr>
          <w:lang w:val="ru-RU"/>
        </w:rPr>
        <w:t>обучающегося</w:t>
      </w:r>
      <w:proofErr w:type="gramEnd"/>
      <w:r w:rsidRPr="0059252C">
        <w:rPr>
          <w:lang w:val="ru-RU"/>
        </w:rPr>
        <w:t xml:space="preserve">; </w:t>
      </w:r>
    </w:p>
    <w:p w:rsidR="0059252C" w:rsidRDefault="0059252C" w:rsidP="0059252C">
      <w:pPr>
        <w:numPr>
          <w:ilvl w:val="3"/>
          <w:numId w:val="12"/>
        </w:numPr>
        <w:ind w:left="0" w:firstLine="709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; </w:t>
      </w:r>
    </w:p>
    <w:p w:rsidR="0059252C" w:rsidRDefault="0059252C" w:rsidP="0059252C">
      <w:pPr>
        <w:numPr>
          <w:ilvl w:val="3"/>
          <w:numId w:val="12"/>
        </w:numPr>
        <w:ind w:left="0" w:firstLine="709"/>
      </w:pPr>
      <w:proofErr w:type="spellStart"/>
      <w:r>
        <w:t>направленность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; </w:t>
      </w:r>
    </w:p>
    <w:p w:rsidR="0059252C" w:rsidRDefault="0059252C" w:rsidP="0059252C">
      <w:pPr>
        <w:numPr>
          <w:ilvl w:val="3"/>
          <w:numId w:val="12"/>
        </w:numPr>
        <w:ind w:left="0" w:firstLine="709"/>
      </w:pPr>
      <w:proofErr w:type="spellStart"/>
      <w:proofErr w:type="gramStart"/>
      <w:r>
        <w:t>наименование</w:t>
      </w:r>
      <w:proofErr w:type="spellEnd"/>
      <w:proofErr w:type="gramEnd"/>
      <w:r>
        <w:t xml:space="preserve"> </w:t>
      </w:r>
      <w:proofErr w:type="spellStart"/>
      <w:r>
        <w:t>принимающей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. </w:t>
      </w:r>
    </w:p>
    <w:p w:rsidR="0059252C" w:rsidRPr="0059252C" w:rsidRDefault="0059252C" w:rsidP="0059252C">
      <w:pPr>
        <w:numPr>
          <w:ilvl w:val="2"/>
          <w:numId w:val="8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59252C" w:rsidRPr="0059252C" w:rsidRDefault="0059252C" w:rsidP="008248A8">
      <w:pPr>
        <w:numPr>
          <w:ilvl w:val="2"/>
          <w:numId w:val="8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Заявление может быть направленно в форме  электронного документа с использованием сети интернет.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lastRenderedPageBreak/>
        <w:t xml:space="preserve">Исходная организация выдает родителям (законным представителям) личное дело </w:t>
      </w:r>
      <w:proofErr w:type="gramStart"/>
      <w:r w:rsidRPr="0059252C">
        <w:rPr>
          <w:lang w:val="ru-RU"/>
        </w:rPr>
        <w:t>обучающегося</w:t>
      </w:r>
      <w:proofErr w:type="gramEnd"/>
      <w:r w:rsidRPr="0059252C">
        <w:rPr>
          <w:lang w:val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Требование предоставления других документов в качестве основания для </w:t>
      </w:r>
      <w:proofErr w:type="gramStart"/>
      <w:r w:rsidRPr="0059252C">
        <w:rPr>
          <w:lang w:val="ru-RU"/>
        </w:rPr>
        <w:t>зачисления</w:t>
      </w:r>
      <w:proofErr w:type="gramEnd"/>
      <w:r w:rsidRPr="0059252C">
        <w:rPr>
          <w:lang w:val="ru-RU"/>
        </w:rPr>
        <w:t xml:space="preserve"> обучающегося в принимающую организацию в связи с переводом из исходной организации не допускается.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59252C">
        <w:rPr>
          <w:lang w:val="ru-RU"/>
        </w:rPr>
        <w:t>При отсутствии в личном деле копий документов, необходимых для приема в соответствии с</w:t>
      </w:r>
      <w:hyperlink r:id="rId5" w:anchor="block_1000">
        <w:r w:rsidRPr="0059252C">
          <w:rPr>
            <w:lang w:val="ru-RU"/>
          </w:rPr>
          <w:t xml:space="preserve"> </w:t>
        </w:r>
      </w:hyperlink>
      <w:hyperlink r:id="rId6" w:anchor="block_1000">
        <w:r w:rsidRPr="0059252C">
          <w:rPr>
            <w:lang w:val="ru-RU"/>
          </w:rPr>
          <w:t>Порядком</w:t>
        </w:r>
      </w:hyperlink>
      <w:hyperlink r:id="rId7" w:anchor="block_1000">
        <w:r w:rsidRPr="0059252C">
          <w:rPr>
            <w:lang w:val="ru-RU"/>
          </w:rPr>
          <w:t xml:space="preserve"> </w:t>
        </w:r>
      </w:hyperlink>
      <w:r w:rsidRPr="0059252C">
        <w:rPr>
          <w:lang w:val="ru-RU"/>
        </w:rPr>
        <w:t>приема на обучение по образовательным программам дошкольного образования, утвержденным</w:t>
      </w:r>
      <w:hyperlink r:id="rId8">
        <w:r w:rsidRPr="0059252C">
          <w:rPr>
            <w:lang w:val="ru-RU"/>
          </w:rPr>
          <w:t xml:space="preserve"> </w:t>
        </w:r>
      </w:hyperlink>
      <w:hyperlink r:id="rId9">
        <w:r w:rsidRPr="0059252C">
          <w:rPr>
            <w:lang w:val="ru-RU"/>
          </w:rPr>
          <w:t>приказом</w:t>
        </w:r>
      </w:hyperlink>
      <w:hyperlink r:id="rId10">
        <w:r w:rsidRPr="0059252C">
          <w:rPr>
            <w:lang w:val="ru-RU"/>
          </w:rPr>
          <w:t xml:space="preserve"> </w:t>
        </w:r>
      </w:hyperlink>
      <w:r w:rsidRPr="0059252C">
        <w:rPr>
          <w:lang w:val="ru-RU"/>
        </w:rPr>
        <w:t xml:space="preserve">Министерства просвещения Российской Федерации от 15 мая 2020 г. </w:t>
      </w:r>
      <w:r>
        <w:t>N</w:t>
      </w:r>
      <w:r w:rsidRPr="0059252C">
        <w:rPr>
          <w:lang w:val="ru-RU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t>N</w:t>
      </w:r>
      <w:r w:rsidRPr="0059252C">
        <w:rPr>
          <w:lang w:val="ru-RU"/>
        </w:rPr>
        <w:t xml:space="preserve"> 58681), принимающая организация</w:t>
      </w:r>
      <w:proofErr w:type="gramEnd"/>
      <w:r w:rsidRPr="0059252C">
        <w:rPr>
          <w:lang w:val="ru-RU"/>
        </w:rPr>
        <w:t xml:space="preserve"> вправе запросить такие документы у родителя (законного представителя).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</w:t>
      </w:r>
      <w:proofErr w:type="spellStart"/>
      <w:r w:rsidRPr="0059252C">
        <w:rPr>
          <w:lang w:val="ru-RU"/>
        </w:rPr>
        <w:t>учебнопрограммной</w:t>
      </w:r>
      <w:proofErr w:type="spellEnd"/>
      <w:r w:rsidRPr="0059252C">
        <w:rPr>
          <w:lang w:val="ru-RU"/>
        </w:rPr>
        <w:t xml:space="preserve">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При приеме в порядке перевода на </w:t>
      </w:r>
      <w:proofErr w:type="gramStart"/>
      <w:r w:rsidRPr="0059252C">
        <w:rPr>
          <w:lang w:val="ru-RU"/>
        </w:rPr>
        <w:t>обучение по</w:t>
      </w:r>
      <w:proofErr w:type="gramEnd"/>
      <w:r w:rsidRPr="0059252C">
        <w:rPr>
          <w:lang w:val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59252C" w:rsidRPr="0059252C" w:rsidRDefault="0059252C" w:rsidP="008248A8">
      <w:pPr>
        <w:numPr>
          <w:ilvl w:val="1"/>
          <w:numId w:val="10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59252C" w:rsidRPr="0059252C" w:rsidRDefault="0059252C" w:rsidP="0059252C">
      <w:pPr>
        <w:numPr>
          <w:ilvl w:val="1"/>
          <w:numId w:val="10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59252C">
        <w:rPr>
          <w:lang w:val="ru-RU"/>
        </w:rPr>
        <w:t>акта</w:t>
      </w:r>
      <w:proofErr w:type="gramEnd"/>
      <w:r w:rsidRPr="0059252C">
        <w:rPr>
          <w:lang w:val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59252C" w:rsidRPr="0059252C" w:rsidRDefault="0059252C" w:rsidP="0059252C">
      <w:pPr>
        <w:spacing w:after="0" w:line="259" w:lineRule="auto"/>
        <w:ind w:left="0" w:firstLine="709"/>
        <w:jc w:val="left"/>
        <w:rPr>
          <w:lang w:val="ru-RU"/>
        </w:rPr>
      </w:pPr>
      <w:r w:rsidRPr="0059252C">
        <w:rPr>
          <w:lang w:val="ru-RU"/>
        </w:rPr>
        <w:t xml:space="preserve"> </w:t>
      </w:r>
    </w:p>
    <w:p w:rsidR="0059252C" w:rsidRPr="0059252C" w:rsidRDefault="0059252C" w:rsidP="0059252C">
      <w:pPr>
        <w:spacing w:after="0"/>
        <w:ind w:left="0" w:firstLine="709"/>
        <w:jc w:val="center"/>
        <w:rPr>
          <w:lang w:val="ru-RU"/>
        </w:rPr>
      </w:pPr>
      <w:r w:rsidRPr="0059252C">
        <w:rPr>
          <w:b/>
          <w:lang w:val="ru-RU"/>
        </w:rPr>
        <w:t xml:space="preserve">5. 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:rsidR="0059252C" w:rsidRPr="0059252C" w:rsidRDefault="0059252C" w:rsidP="0059252C">
      <w:pPr>
        <w:spacing w:after="0" w:line="259" w:lineRule="auto"/>
        <w:ind w:left="0" w:firstLine="709"/>
        <w:jc w:val="left"/>
        <w:rPr>
          <w:lang w:val="ru-RU"/>
        </w:rPr>
      </w:pPr>
      <w:r w:rsidRPr="0059252C">
        <w:rPr>
          <w:lang w:val="ru-RU"/>
        </w:rPr>
        <w:t xml:space="preserve"> </w:t>
      </w:r>
    </w:p>
    <w:p w:rsidR="0059252C" w:rsidRPr="0059252C" w:rsidRDefault="0059252C" w:rsidP="008248A8">
      <w:pPr>
        <w:numPr>
          <w:ilvl w:val="1"/>
          <w:numId w:val="7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</w:t>
      </w:r>
      <w:r w:rsidRPr="0059252C">
        <w:rPr>
          <w:lang w:val="ru-RU"/>
        </w:rPr>
        <w:lastRenderedPageBreak/>
        <w:t>организация), в котору</w:t>
      </w:r>
      <w:proofErr w:type="gramStart"/>
      <w:r w:rsidRPr="0059252C">
        <w:rPr>
          <w:lang w:val="ru-RU"/>
        </w:rPr>
        <w:t>ю(</w:t>
      </w:r>
      <w:proofErr w:type="spellStart"/>
      <w:proofErr w:type="gramEnd"/>
      <w:r w:rsidRPr="0059252C">
        <w:rPr>
          <w:lang w:val="ru-RU"/>
        </w:rPr>
        <w:t>ые</w:t>
      </w:r>
      <w:proofErr w:type="spellEnd"/>
      <w:r w:rsidRPr="0059252C">
        <w:rPr>
          <w:lang w:val="ru-RU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59252C" w:rsidRPr="0059252C" w:rsidRDefault="0059252C" w:rsidP="008248A8">
      <w:p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1">
        <w:r w:rsidRPr="0059252C">
          <w:rPr>
            <w:lang w:val="ru-RU"/>
          </w:rPr>
          <w:t>(законных представителей)</w:t>
        </w:r>
      </w:hyperlink>
      <w:hyperlink r:id="rId12">
        <w:r w:rsidRPr="0059252C">
          <w:rPr>
            <w:lang w:val="ru-RU"/>
          </w:rPr>
          <w:t xml:space="preserve"> </w:t>
        </w:r>
      </w:hyperlink>
      <w:r w:rsidRPr="0059252C">
        <w:rPr>
          <w:lang w:val="ru-RU"/>
        </w:rPr>
        <w:t xml:space="preserve">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9252C">
        <w:rPr>
          <w:lang w:val="ru-RU"/>
        </w:rPr>
        <w:t>разместить</w:t>
      </w:r>
      <w:proofErr w:type="gramEnd"/>
      <w:r w:rsidRPr="0059252C">
        <w:rPr>
          <w:lang w:val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59252C" w:rsidRPr="0059252C" w:rsidRDefault="0059252C" w:rsidP="008248A8">
      <w:pPr>
        <w:numPr>
          <w:ilvl w:val="1"/>
          <w:numId w:val="7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59252C">
        <w:rPr>
          <w:lang w:val="ru-RU"/>
        </w:rPr>
        <w:t>разместить</w:t>
      </w:r>
      <w:proofErr w:type="gramEnd"/>
      <w:r w:rsidRPr="0059252C">
        <w:rPr>
          <w:lang w:val="ru-RU"/>
        </w:rPr>
        <w:t xml:space="preserve"> указанное уведомление на своем официальном сайте в сети Интернет: </w:t>
      </w:r>
    </w:p>
    <w:p w:rsidR="0059252C" w:rsidRPr="0059252C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59252C" w:rsidRPr="0059252C" w:rsidRDefault="0059252C" w:rsidP="008248A8">
      <w:pPr>
        <w:numPr>
          <w:ilvl w:val="0"/>
          <w:numId w:val="6"/>
        </w:numPr>
        <w:spacing w:after="0"/>
        <w:ind w:left="0" w:firstLine="709"/>
        <w:rPr>
          <w:lang w:val="ru-RU"/>
        </w:rPr>
      </w:pPr>
      <w:proofErr w:type="gramStart"/>
      <w:r w:rsidRPr="0059252C">
        <w:rPr>
          <w:lang w:val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Учредитель, за исключением случая, указанного в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59252C" w:rsidRPr="0059252C" w:rsidRDefault="0059252C" w:rsidP="008248A8">
      <w:p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lastRenderedPageBreak/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59252C" w:rsidRPr="0059252C" w:rsidRDefault="0059252C" w:rsidP="008248A8">
      <w:p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В распорядительном акте о зачислении делается </w:t>
      </w:r>
      <w:proofErr w:type="gramStart"/>
      <w:r w:rsidRPr="0059252C">
        <w:rPr>
          <w:lang w:val="ru-RU"/>
        </w:rPr>
        <w:t>запись</w:t>
      </w:r>
      <w:proofErr w:type="gramEnd"/>
      <w:r w:rsidRPr="0059252C">
        <w:rPr>
          <w:lang w:val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59252C" w:rsidRPr="0059252C" w:rsidRDefault="0059252C" w:rsidP="008248A8">
      <w:pPr>
        <w:numPr>
          <w:ilvl w:val="1"/>
          <w:numId w:val="9"/>
        </w:numPr>
        <w:spacing w:after="0"/>
        <w:ind w:left="0" w:firstLine="709"/>
        <w:rPr>
          <w:lang w:val="ru-RU"/>
        </w:rPr>
      </w:pPr>
      <w:r w:rsidRPr="0059252C">
        <w:rPr>
          <w:lang w:val="ru-RU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9252C">
        <w:rPr>
          <w:lang w:val="ru-RU"/>
        </w:rPr>
        <w:t>включающие</w:t>
      </w:r>
      <w:proofErr w:type="gramEnd"/>
      <w:r w:rsidRPr="0059252C">
        <w:rPr>
          <w:lang w:val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59252C" w:rsidRPr="0059252C" w:rsidRDefault="0059252C" w:rsidP="008248A8">
      <w:pPr>
        <w:spacing w:after="0" w:line="259" w:lineRule="auto"/>
        <w:ind w:left="0" w:firstLine="709"/>
        <w:rPr>
          <w:lang w:val="ru-RU"/>
        </w:rPr>
      </w:pPr>
      <w:r w:rsidRPr="0059252C">
        <w:rPr>
          <w:lang w:val="ru-RU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59252C">
        <w:rPr>
          <w:lang w:val="ru-RU"/>
        </w:rPr>
        <w:t>При отсутствии в личном деле копий документов, необходимых для приема в соответствии с</w:t>
      </w:r>
      <w:hyperlink r:id="rId13" w:anchor="7DS0KD">
        <w:r w:rsidRPr="0059252C">
          <w:rPr>
            <w:lang w:val="ru-RU"/>
          </w:rPr>
          <w:t xml:space="preserve"> </w:t>
        </w:r>
      </w:hyperlink>
      <w:hyperlink r:id="rId14" w:anchor="7DS0KD">
        <w:r w:rsidRPr="0059252C">
          <w:rPr>
            <w:lang w:val="ru-RU"/>
          </w:rPr>
          <w:t xml:space="preserve">Порядком приема на обучение по образовательным </w:t>
        </w:r>
      </w:hyperlink>
      <w:hyperlink r:id="rId15" w:anchor="7DS0KD">
        <w:r w:rsidRPr="0059252C">
          <w:rPr>
            <w:lang w:val="ru-RU"/>
          </w:rPr>
          <w:t>программам дошкольного образования,</w:t>
        </w:r>
      </w:hyperlink>
      <w:r w:rsidRPr="0059252C">
        <w:rPr>
          <w:lang w:val="ru-RU"/>
        </w:rPr>
        <w:t xml:space="preserve"> утвержденным</w:t>
      </w:r>
      <w:hyperlink r:id="rId16" w:anchor="7D20K3">
        <w:r w:rsidRPr="0059252C">
          <w:rPr>
            <w:lang w:val="ru-RU"/>
          </w:rPr>
          <w:t xml:space="preserve"> </w:t>
        </w:r>
      </w:hyperlink>
      <w:hyperlink r:id="rId17" w:anchor="7D20K3">
        <w:r w:rsidRPr="0059252C">
          <w:rPr>
            <w:lang w:val="ru-RU"/>
          </w:rPr>
          <w:t xml:space="preserve">приказом Министерства просвещения </w:t>
        </w:r>
      </w:hyperlink>
      <w:hyperlink r:id="rId18" w:anchor="7D20K3">
        <w:r w:rsidRPr="0059252C">
          <w:rPr>
            <w:lang w:val="ru-RU"/>
          </w:rPr>
          <w:t xml:space="preserve">Российской Федерации от 15 мая 2020 г. </w:t>
        </w:r>
        <w:r>
          <w:t>N</w:t>
        </w:r>
        <w:r w:rsidRPr="0059252C">
          <w:rPr>
            <w:lang w:val="ru-RU"/>
          </w:rPr>
          <w:t xml:space="preserve"> 236 "Об утверждении Порядка приема на обучение </w:t>
        </w:r>
      </w:hyperlink>
      <w:r w:rsidRPr="0059252C">
        <w:rPr>
          <w:lang w:val="ru-RU"/>
        </w:rPr>
        <w:t>по образовательным программам дошкольного образования</w:t>
      </w:r>
      <w:hyperlink r:id="rId19" w:anchor="7D20K3">
        <w:r w:rsidRPr="0059252C">
          <w:rPr>
            <w:lang w:val="ru-RU"/>
          </w:rPr>
          <w:t>"</w:t>
        </w:r>
      </w:hyperlink>
      <w:hyperlink r:id="rId20" w:anchor="7D20K3">
        <w:r w:rsidRPr="0059252C">
          <w:rPr>
            <w:lang w:val="ru-RU"/>
          </w:rPr>
          <w:t xml:space="preserve"> </w:t>
        </w:r>
      </w:hyperlink>
      <w:r w:rsidRPr="0059252C">
        <w:rPr>
          <w:lang w:val="ru-RU"/>
        </w:rPr>
        <w:t xml:space="preserve">(зарегистрирован Министерством юстиции Российской Федерации 17 июня 2020 г., регистрационный </w:t>
      </w:r>
      <w:r>
        <w:t>N</w:t>
      </w:r>
      <w:r w:rsidRPr="0059252C">
        <w:rPr>
          <w:lang w:val="ru-RU"/>
        </w:rPr>
        <w:t xml:space="preserve"> 58681), принимающая организация</w:t>
      </w:r>
      <w:proofErr w:type="gramEnd"/>
      <w:r w:rsidRPr="0059252C">
        <w:rPr>
          <w:lang w:val="ru-RU"/>
        </w:rPr>
        <w:t xml:space="preserve"> вправе запросить такие документы у родителя (законного представителя). </w:t>
      </w:r>
    </w:p>
    <w:p w:rsidR="0059252C" w:rsidRPr="0059252C" w:rsidRDefault="0059252C" w:rsidP="008248A8">
      <w:pPr>
        <w:spacing w:after="0" w:line="259" w:lineRule="auto"/>
        <w:ind w:left="0" w:firstLine="709"/>
        <w:jc w:val="left"/>
        <w:rPr>
          <w:lang w:val="ru-RU"/>
        </w:rPr>
      </w:pPr>
      <w:r w:rsidRPr="0059252C">
        <w:rPr>
          <w:lang w:val="ru-RU"/>
        </w:rPr>
        <w:t xml:space="preserve">  </w:t>
      </w:r>
    </w:p>
    <w:p w:rsidR="0059252C" w:rsidRPr="0059252C" w:rsidRDefault="0059252C" w:rsidP="0059252C">
      <w:pPr>
        <w:spacing w:after="0"/>
        <w:ind w:left="0" w:firstLine="709"/>
        <w:jc w:val="center"/>
        <w:rPr>
          <w:lang w:val="ru-RU"/>
        </w:rPr>
      </w:pPr>
      <w:r w:rsidRPr="0059252C">
        <w:rPr>
          <w:b/>
          <w:lang w:val="ru-RU"/>
        </w:rPr>
        <w:t xml:space="preserve">6. Временный перевод </w:t>
      </w:r>
      <w:proofErr w:type="gramStart"/>
      <w:r w:rsidRPr="0059252C">
        <w:rPr>
          <w:b/>
          <w:lang w:val="ru-RU"/>
        </w:rPr>
        <w:t>обучающихся</w:t>
      </w:r>
      <w:proofErr w:type="gramEnd"/>
      <w:r w:rsidRPr="0059252C">
        <w:rPr>
          <w:b/>
          <w:lang w:val="ru-RU"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 </w:t>
      </w:r>
    </w:p>
    <w:p w:rsidR="0059252C" w:rsidRPr="0059252C" w:rsidRDefault="0059252C" w:rsidP="0059252C">
      <w:pPr>
        <w:ind w:left="0" w:firstLine="709"/>
        <w:rPr>
          <w:lang w:val="ru-RU"/>
        </w:rPr>
      </w:pPr>
      <w:r w:rsidRPr="0059252C">
        <w:rPr>
          <w:lang w:val="ru-RU"/>
        </w:rPr>
        <w:t xml:space="preserve">6.1. </w:t>
      </w:r>
      <w:proofErr w:type="gramStart"/>
      <w:r w:rsidRPr="0059252C">
        <w:rPr>
          <w:lang w:val="ru-RU"/>
        </w:rPr>
        <w:t xml:space="preserve">Временный перевод обучающихся в другую организацию, осуществляющую образовательную деятельность по образовательным программам дошкольного образования, осуществляется в следующих случаях: </w:t>
      </w:r>
      <w:proofErr w:type="gramEnd"/>
    </w:p>
    <w:p w:rsidR="0059252C" w:rsidRPr="0059252C" w:rsidRDefault="0059252C" w:rsidP="0059252C">
      <w:pPr>
        <w:numPr>
          <w:ilvl w:val="0"/>
          <w:numId w:val="6"/>
        </w:numPr>
        <w:ind w:left="0" w:firstLine="709"/>
        <w:rPr>
          <w:lang w:val="ru-RU"/>
        </w:rPr>
      </w:pPr>
      <w:r w:rsidRPr="0059252C">
        <w:rPr>
          <w:lang w:val="ru-RU"/>
        </w:rPr>
        <w:t xml:space="preserve">капитального (текущего) ремонта здания, территории и коммуникаций Организации </w:t>
      </w:r>
    </w:p>
    <w:p w:rsidR="0059252C" w:rsidRPr="0059252C" w:rsidRDefault="0059252C" w:rsidP="0059252C">
      <w:pPr>
        <w:ind w:left="0" w:firstLine="709"/>
        <w:rPr>
          <w:lang w:val="ru-RU"/>
        </w:rPr>
      </w:pPr>
      <w:r w:rsidRPr="0059252C">
        <w:rPr>
          <w:lang w:val="ru-RU"/>
        </w:rPr>
        <w:t xml:space="preserve">6.2. Временный перевод обучающихся Организации осуществляется на основании распорядительного </w:t>
      </w:r>
      <w:proofErr w:type="gramStart"/>
      <w:r w:rsidRPr="0059252C">
        <w:rPr>
          <w:lang w:val="ru-RU"/>
        </w:rPr>
        <w:t>акта департамента образования мэрии города Ярославля</w:t>
      </w:r>
      <w:proofErr w:type="gramEnd"/>
      <w:r w:rsidRPr="0059252C">
        <w:rPr>
          <w:lang w:val="ru-RU"/>
        </w:rPr>
        <w:t>.</w:t>
      </w:r>
      <w:r w:rsidRPr="0059252C">
        <w:rPr>
          <w:lang w:val="ru-RU"/>
        </w:rPr>
        <w:br w:type="page"/>
      </w:r>
    </w:p>
    <w:p w:rsidR="00FE60D9" w:rsidRPr="0059252C" w:rsidRDefault="00FE60D9" w:rsidP="0059252C">
      <w:pPr>
        <w:ind w:left="0"/>
        <w:rPr>
          <w:lang w:val="ru-RU"/>
        </w:rPr>
      </w:pPr>
    </w:p>
    <w:sectPr w:rsidR="00FE60D9" w:rsidRPr="0059252C" w:rsidSect="00FE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AE4"/>
    <w:multiLevelType w:val="multilevel"/>
    <w:tmpl w:val="387C7D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F001E"/>
    <w:multiLevelType w:val="hybridMultilevel"/>
    <w:tmpl w:val="7A569234"/>
    <w:lvl w:ilvl="0" w:tplc="811EFE3E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CE58C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EE1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2FD42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6162E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342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E7430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20FD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2DE6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C82724"/>
    <w:multiLevelType w:val="multilevel"/>
    <w:tmpl w:val="9A8A13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C11F1"/>
    <w:multiLevelType w:val="multilevel"/>
    <w:tmpl w:val="DA4293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B3203"/>
    <w:multiLevelType w:val="hybridMultilevel"/>
    <w:tmpl w:val="91C4778C"/>
    <w:lvl w:ilvl="0" w:tplc="1444FD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2904">
      <w:start w:val="1"/>
      <w:numFmt w:val="bullet"/>
      <w:lvlText w:val="o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15B0">
      <w:start w:val="1"/>
      <w:numFmt w:val="bullet"/>
      <w:lvlText w:val="▪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8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C58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2259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AE6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8C0A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EF7C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0873D0"/>
    <w:multiLevelType w:val="multilevel"/>
    <w:tmpl w:val="822A26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2064E1"/>
    <w:multiLevelType w:val="multilevel"/>
    <w:tmpl w:val="CF8CDC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5F2AE3"/>
    <w:multiLevelType w:val="hybridMultilevel"/>
    <w:tmpl w:val="270A219E"/>
    <w:lvl w:ilvl="0" w:tplc="04190001">
      <w:start w:val="1"/>
      <w:numFmt w:val="bullet"/>
      <w:lvlText w:val=""/>
      <w:lvlJc w:val="left"/>
      <w:pPr>
        <w:ind w:left="5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ACC4">
      <w:start w:val="1"/>
      <w:numFmt w:val="bullet"/>
      <w:lvlText w:val="o"/>
      <w:lvlJc w:val="left"/>
      <w:pPr>
        <w:ind w:left="1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20B4A">
      <w:start w:val="1"/>
      <w:numFmt w:val="bullet"/>
      <w:lvlText w:val="▪"/>
      <w:lvlJc w:val="left"/>
      <w:pPr>
        <w:ind w:left="1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2C740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65680">
      <w:start w:val="1"/>
      <w:numFmt w:val="bullet"/>
      <w:lvlText w:val="o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45358">
      <w:start w:val="1"/>
      <w:numFmt w:val="bullet"/>
      <w:lvlText w:val="▪"/>
      <w:lvlJc w:val="left"/>
      <w:pPr>
        <w:ind w:left="4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24690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5694">
      <w:start w:val="1"/>
      <w:numFmt w:val="bullet"/>
      <w:lvlText w:val="o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7C9A">
      <w:start w:val="1"/>
      <w:numFmt w:val="bullet"/>
      <w:lvlText w:val="▪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D2535B"/>
    <w:multiLevelType w:val="multilevel"/>
    <w:tmpl w:val="2892DE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F70942"/>
    <w:multiLevelType w:val="hybridMultilevel"/>
    <w:tmpl w:val="B5E6C53C"/>
    <w:lvl w:ilvl="0" w:tplc="39DC397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C17A">
      <w:start w:val="1"/>
      <w:numFmt w:val="lowerLetter"/>
      <w:lvlText w:val="%2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5204">
      <w:start w:val="1"/>
      <w:numFmt w:val="lowerRoman"/>
      <w:lvlText w:val="%3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9FAA">
      <w:start w:val="1"/>
      <w:numFmt w:val="decimal"/>
      <w:lvlText w:val="%4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0F2FE">
      <w:start w:val="1"/>
      <w:numFmt w:val="lowerLetter"/>
      <w:lvlText w:val="%5"/>
      <w:lvlJc w:val="left"/>
      <w:pPr>
        <w:ind w:left="6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8F5FA">
      <w:start w:val="1"/>
      <w:numFmt w:val="lowerRoman"/>
      <w:lvlText w:val="%6"/>
      <w:lvlJc w:val="left"/>
      <w:pPr>
        <w:ind w:left="7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A494E">
      <w:start w:val="1"/>
      <w:numFmt w:val="decimal"/>
      <w:lvlText w:val="%7"/>
      <w:lvlJc w:val="left"/>
      <w:pPr>
        <w:ind w:left="8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174C">
      <w:start w:val="1"/>
      <w:numFmt w:val="lowerLetter"/>
      <w:lvlText w:val="%8"/>
      <w:lvlJc w:val="left"/>
      <w:pPr>
        <w:ind w:left="9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E848">
      <w:start w:val="1"/>
      <w:numFmt w:val="lowerRoman"/>
      <w:lvlText w:val="%9"/>
      <w:lvlJc w:val="left"/>
      <w:pPr>
        <w:ind w:left="9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23470F"/>
    <w:multiLevelType w:val="hybridMultilevel"/>
    <w:tmpl w:val="909AE836"/>
    <w:lvl w:ilvl="0" w:tplc="0F7A414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E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2D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66E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CC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05D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E6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4C4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3D2F67"/>
    <w:multiLevelType w:val="hybridMultilevel"/>
    <w:tmpl w:val="6388EFCE"/>
    <w:lvl w:ilvl="0" w:tplc="79E015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2946">
      <w:start w:val="1"/>
      <w:numFmt w:val="bullet"/>
      <w:lvlText w:val="o"/>
      <w:lvlJc w:val="left"/>
      <w:pPr>
        <w:ind w:left="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0ACE">
      <w:start w:val="1"/>
      <w:numFmt w:val="bullet"/>
      <w:lvlText w:val="▪"/>
      <w:lvlJc w:val="left"/>
      <w:pPr>
        <w:ind w:left="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ACA">
      <w:start w:val="1"/>
      <w:numFmt w:val="bullet"/>
      <w:lvlRestart w:val="0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47A4E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3DD0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C74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6C56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8BFE4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265E2F"/>
    <w:multiLevelType w:val="hybridMultilevel"/>
    <w:tmpl w:val="597A0D5E"/>
    <w:lvl w:ilvl="0" w:tplc="04190001">
      <w:start w:val="1"/>
      <w:numFmt w:val="bullet"/>
      <w:lvlText w:val=""/>
      <w:lvlJc w:val="left"/>
      <w:pPr>
        <w:ind w:left="5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E482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CA98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292C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044B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C25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75B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B36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26B5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284992"/>
    <w:multiLevelType w:val="multilevel"/>
    <w:tmpl w:val="6E984C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186775"/>
    <w:multiLevelType w:val="multilevel"/>
    <w:tmpl w:val="95345B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C56BBE"/>
    <w:multiLevelType w:val="multilevel"/>
    <w:tmpl w:val="61D482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B47D83"/>
    <w:multiLevelType w:val="multilevel"/>
    <w:tmpl w:val="99747E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52C"/>
    <w:rsid w:val="00377FAE"/>
    <w:rsid w:val="0059252C"/>
    <w:rsid w:val="008248A8"/>
    <w:rsid w:val="00B025F5"/>
    <w:rsid w:val="00CB7C5B"/>
    <w:rsid w:val="00F56C8F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C"/>
    <w:pPr>
      <w:spacing w:after="16" w:line="248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9252C"/>
    <w:pPr>
      <w:keepNext/>
      <w:keepLines/>
      <w:spacing w:after="0" w:line="259" w:lineRule="auto"/>
      <w:ind w:righ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2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59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hyperlink" Target="https://docs.cntd.ru/document/5650687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4274592/53f89421bbdaf741eb2d1ecc4ddb4c33/" TargetMode="External"/><Relationship Id="rId12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17" Type="http://schemas.openxmlformats.org/officeDocument/2006/relationships/hyperlink" Target="https://docs.cntd.ru/document/565068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068753" TargetMode="External"/><Relationship Id="rId20" Type="http://schemas.openxmlformats.org/officeDocument/2006/relationships/hyperlink" Target="https://docs.cntd.ru/document/565068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4274592/53f89421bbdaf741eb2d1ecc4ddb4c33/" TargetMode="External"/><Relationship Id="rId11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5" Type="http://schemas.openxmlformats.org/officeDocument/2006/relationships/hyperlink" Target="https://base.garant.ru/74274592/53f89421bbdaf741eb2d1ecc4ddb4c33/" TargetMode="External"/><Relationship Id="rId15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base.garant.ru/74274592/" TargetMode="External"/><Relationship Id="rId19" Type="http://schemas.openxmlformats.org/officeDocument/2006/relationships/hyperlink" Target="https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274592/" TargetMode="External"/><Relationship Id="rId14" Type="http://schemas.openxmlformats.org/officeDocument/2006/relationships/hyperlink" Target="https://docs.cntd.ru/document/5650687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2021-09-21T06:57:00Z</dcterms:created>
  <dcterms:modified xsi:type="dcterms:W3CDTF">2021-09-29T11:20:00Z</dcterms:modified>
</cp:coreProperties>
</file>