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59" w:rsidRPr="00AB1559" w:rsidRDefault="00AB1559" w:rsidP="005F2482">
      <w:pPr>
        <w:spacing w:after="0" w:line="259" w:lineRule="auto"/>
        <w:ind w:left="5103"/>
        <w:rPr>
          <w:rFonts w:ascii="Times New Roman" w:eastAsia="Calibri" w:hAnsi="Times New Roman" w:cs="Times New Roman"/>
        </w:rPr>
      </w:pPr>
      <w:r w:rsidRPr="00AB1559">
        <w:rPr>
          <w:rFonts w:ascii="Times New Roman" w:eastAsia="Calibri" w:hAnsi="Times New Roman" w:cs="Times New Roman"/>
        </w:rPr>
        <w:t>УТВЕРЖДЕНО</w:t>
      </w:r>
    </w:p>
    <w:p w:rsidR="00AB1559" w:rsidRPr="00AB1559" w:rsidRDefault="00AB1559" w:rsidP="005F2482">
      <w:pPr>
        <w:spacing w:after="0" w:line="259" w:lineRule="auto"/>
        <w:ind w:left="5103"/>
        <w:rPr>
          <w:rFonts w:ascii="Times New Roman" w:eastAsia="Calibri" w:hAnsi="Times New Roman" w:cs="Times New Roman"/>
        </w:rPr>
      </w:pPr>
      <w:r w:rsidRPr="00AB1559">
        <w:rPr>
          <w:rFonts w:ascii="Times New Roman" w:eastAsia="Calibri" w:hAnsi="Times New Roman" w:cs="Times New Roman"/>
        </w:rPr>
        <w:t>Заведующий МДОУ «Детский сад № 228»</w:t>
      </w:r>
    </w:p>
    <w:p w:rsidR="00AB1559" w:rsidRPr="00AB1559" w:rsidRDefault="00AB1559" w:rsidP="005F2482">
      <w:pPr>
        <w:spacing w:after="0" w:line="259" w:lineRule="auto"/>
        <w:ind w:left="5103"/>
        <w:rPr>
          <w:rFonts w:ascii="Times New Roman" w:eastAsia="Calibri" w:hAnsi="Times New Roman" w:cs="Times New Roman"/>
        </w:rPr>
      </w:pPr>
      <w:r w:rsidRPr="00AB1559">
        <w:rPr>
          <w:rFonts w:ascii="Times New Roman" w:eastAsia="Calibri" w:hAnsi="Times New Roman" w:cs="Times New Roman"/>
        </w:rPr>
        <w:t xml:space="preserve">Приказ № </w:t>
      </w:r>
      <w:r w:rsidR="005F2482">
        <w:rPr>
          <w:rFonts w:ascii="Times New Roman" w:eastAsia="Calibri" w:hAnsi="Times New Roman" w:cs="Times New Roman"/>
        </w:rPr>
        <w:t xml:space="preserve">148 </w:t>
      </w:r>
      <w:r w:rsidRPr="00AB1559">
        <w:rPr>
          <w:rFonts w:ascii="Times New Roman" w:eastAsia="Calibri" w:hAnsi="Times New Roman" w:cs="Times New Roman"/>
        </w:rPr>
        <w:t xml:space="preserve">от  </w:t>
      </w:r>
      <w:r w:rsidR="005F2482">
        <w:rPr>
          <w:rFonts w:ascii="Times New Roman" w:eastAsia="Calibri" w:hAnsi="Times New Roman" w:cs="Times New Roman"/>
        </w:rPr>
        <w:t>31.08.2022</w:t>
      </w:r>
    </w:p>
    <w:p w:rsidR="00AB1559" w:rsidRPr="00AB1559" w:rsidRDefault="00AB1559" w:rsidP="00AB1559">
      <w:pPr>
        <w:spacing w:after="0" w:line="259" w:lineRule="auto"/>
        <w:ind w:left="6096"/>
        <w:rPr>
          <w:rFonts w:ascii="Times New Roman" w:eastAsia="Calibri" w:hAnsi="Times New Roman" w:cs="Times New Roman"/>
        </w:rPr>
      </w:pPr>
    </w:p>
    <w:p w:rsidR="00AB1559" w:rsidRPr="00AB1559" w:rsidRDefault="00AB1559" w:rsidP="00AB1559">
      <w:pPr>
        <w:spacing w:after="0" w:line="259" w:lineRule="auto"/>
        <w:jc w:val="center"/>
        <w:rPr>
          <w:rFonts w:ascii="Times New Roman" w:eastAsia="Calibri" w:hAnsi="Times New Roman" w:cs="Times New Roman"/>
        </w:rPr>
      </w:pPr>
    </w:p>
    <w:p w:rsidR="00AB1559" w:rsidRPr="00AB1559" w:rsidRDefault="00AB1559" w:rsidP="00AB1559">
      <w:pPr>
        <w:spacing w:after="0" w:line="360" w:lineRule="auto"/>
        <w:jc w:val="center"/>
        <w:rPr>
          <w:rFonts w:ascii="Times New Roman" w:eastAsia="Calibri" w:hAnsi="Times New Roman" w:cs="Times New Roman"/>
          <w:b/>
          <w:sz w:val="56"/>
          <w:szCs w:val="56"/>
        </w:rPr>
      </w:pPr>
    </w:p>
    <w:p w:rsidR="00AB1559" w:rsidRPr="00AB1559" w:rsidRDefault="00AB1559" w:rsidP="00AB1559">
      <w:pPr>
        <w:spacing w:after="0" w:line="360" w:lineRule="auto"/>
        <w:jc w:val="center"/>
        <w:rPr>
          <w:rFonts w:ascii="Times New Roman" w:eastAsia="Calibri" w:hAnsi="Times New Roman" w:cs="Times New Roman"/>
          <w:b/>
          <w:sz w:val="56"/>
          <w:szCs w:val="56"/>
        </w:rPr>
      </w:pPr>
    </w:p>
    <w:p w:rsidR="00AB1559" w:rsidRPr="00AB1559" w:rsidRDefault="00AB1559" w:rsidP="00AB1559">
      <w:pPr>
        <w:spacing w:after="0" w:line="360" w:lineRule="auto"/>
        <w:jc w:val="center"/>
        <w:rPr>
          <w:rFonts w:ascii="Times New Roman" w:eastAsia="Calibri" w:hAnsi="Times New Roman" w:cs="Times New Roman"/>
          <w:b/>
          <w:sz w:val="56"/>
          <w:szCs w:val="56"/>
        </w:rPr>
      </w:pPr>
    </w:p>
    <w:p w:rsidR="00AB1559" w:rsidRPr="00AB1559" w:rsidRDefault="00AB1559" w:rsidP="00AB1559">
      <w:pPr>
        <w:spacing w:after="0" w:line="360" w:lineRule="auto"/>
        <w:jc w:val="center"/>
        <w:rPr>
          <w:rFonts w:ascii="Times New Roman" w:eastAsia="Calibri" w:hAnsi="Times New Roman" w:cs="Times New Roman"/>
          <w:b/>
          <w:sz w:val="56"/>
          <w:szCs w:val="56"/>
        </w:rPr>
      </w:pPr>
      <w:r w:rsidRPr="00AB1559">
        <w:rPr>
          <w:rFonts w:ascii="Times New Roman" w:eastAsia="Calibri" w:hAnsi="Times New Roman" w:cs="Times New Roman"/>
          <w:b/>
          <w:sz w:val="56"/>
          <w:szCs w:val="56"/>
        </w:rPr>
        <w:t>ПОЛОЖЕНИЕ</w:t>
      </w:r>
    </w:p>
    <w:p w:rsidR="00AB1559" w:rsidRPr="00AB1559" w:rsidRDefault="00AB1559" w:rsidP="00AB1559">
      <w:pPr>
        <w:spacing w:after="0" w:line="360" w:lineRule="auto"/>
        <w:jc w:val="center"/>
        <w:rPr>
          <w:rFonts w:ascii="Times New Roman" w:eastAsia="Calibri" w:hAnsi="Times New Roman" w:cs="Times New Roman"/>
          <w:b/>
          <w:sz w:val="56"/>
          <w:szCs w:val="56"/>
        </w:rPr>
      </w:pPr>
      <w:r w:rsidRPr="00AB1559">
        <w:rPr>
          <w:rFonts w:ascii="Times New Roman" w:eastAsia="Calibri" w:hAnsi="Times New Roman" w:cs="Times New Roman"/>
          <w:b/>
          <w:sz w:val="56"/>
          <w:szCs w:val="56"/>
        </w:rPr>
        <w:t>о</w:t>
      </w:r>
      <w:r>
        <w:rPr>
          <w:rFonts w:ascii="Times New Roman" w:eastAsia="Calibri" w:hAnsi="Times New Roman" w:cs="Times New Roman"/>
          <w:b/>
          <w:sz w:val="56"/>
          <w:szCs w:val="56"/>
        </w:rPr>
        <w:t xml:space="preserve"> </w:t>
      </w:r>
      <w:proofErr w:type="spellStart"/>
      <w:r>
        <w:rPr>
          <w:rFonts w:ascii="Times New Roman" w:eastAsia="Calibri" w:hAnsi="Times New Roman" w:cs="Times New Roman"/>
          <w:b/>
          <w:sz w:val="56"/>
          <w:szCs w:val="56"/>
        </w:rPr>
        <w:t>бракеражной</w:t>
      </w:r>
      <w:proofErr w:type="spellEnd"/>
      <w:r>
        <w:rPr>
          <w:rFonts w:ascii="Times New Roman" w:eastAsia="Calibri" w:hAnsi="Times New Roman" w:cs="Times New Roman"/>
          <w:b/>
          <w:sz w:val="56"/>
          <w:szCs w:val="56"/>
        </w:rPr>
        <w:t xml:space="preserve"> комиссии </w:t>
      </w:r>
      <w:r w:rsidRPr="00AB1559">
        <w:rPr>
          <w:rFonts w:ascii="Times New Roman" w:eastAsia="Calibri" w:hAnsi="Times New Roman" w:cs="Times New Roman"/>
          <w:b/>
          <w:sz w:val="56"/>
          <w:szCs w:val="56"/>
        </w:rPr>
        <w:t xml:space="preserve"> </w:t>
      </w:r>
    </w:p>
    <w:p w:rsidR="00AB1559" w:rsidRPr="00AB1559" w:rsidRDefault="00AB1559" w:rsidP="00AB1559">
      <w:pPr>
        <w:spacing w:after="0" w:line="360" w:lineRule="auto"/>
        <w:jc w:val="center"/>
        <w:rPr>
          <w:rFonts w:ascii="Times New Roman" w:eastAsia="Calibri" w:hAnsi="Times New Roman" w:cs="Times New Roman"/>
          <w:b/>
          <w:sz w:val="40"/>
          <w:szCs w:val="40"/>
        </w:rPr>
      </w:pPr>
    </w:p>
    <w:p w:rsidR="00AB1559" w:rsidRPr="00AB1559" w:rsidRDefault="00AB1559" w:rsidP="00AB1559">
      <w:pPr>
        <w:spacing w:after="0" w:line="360" w:lineRule="auto"/>
        <w:jc w:val="center"/>
        <w:rPr>
          <w:rFonts w:ascii="Times New Roman" w:eastAsia="Calibri" w:hAnsi="Times New Roman" w:cs="Times New Roman"/>
          <w:b/>
          <w:sz w:val="40"/>
          <w:szCs w:val="40"/>
        </w:rPr>
      </w:pPr>
      <w:r w:rsidRPr="00AB1559">
        <w:rPr>
          <w:rFonts w:ascii="Times New Roman" w:eastAsia="Calibri" w:hAnsi="Times New Roman" w:cs="Times New Roman"/>
          <w:b/>
          <w:sz w:val="40"/>
          <w:szCs w:val="40"/>
        </w:rPr>
        <w:t>муниципально</w:t>
      </w:r>
      <w:r>
        <w:rPr>
          <w:rFonts w:ascii="Times New Roman" w:eastAsia="Calibri" w:hAnsi="Times New Roman" w:cs="Times New Roman"/>
          <w:b/>
          <w:sz w:val="40"/>
          <w:szCs w:val="40"/>
        </w:rPr>
        <w:t>го</w:t>
      </w:r>
      <w:r w:rsidRPr="00AB1559">
        <w:rPr>
          <w:rFonts w:ascii="Times New Roman" w:eastAsia="Calibri" w:hAnsi="Times New Roman" w:cs="Times New Roman"/>
          <w:b/>
          <w:sz w:val="40"/>
          <w:szCs w:val="40"/>
        </w:rPr>
        <w:t xml:space="preserve"> дошкольно</w:t>
      </w:r>
      <w:r>
        <w:rPr>
          <w:rFonts w:ascii="Times New Roman" w:eastAsia="Calibri" w:hAnsi="Times New Roman" w:cs="Times New Roman"/>
          <w:b/>
          <w:sz w:val="40"/>
          <w:szCs w:val="40"/>
        </w:rPr>
        <w:t>го</w:t>
      </w:r>
      <w:r w:rsidRPr="00AB1559">
        <w:rPr>
          <w:rFonts w:ascii="Times New Roman" w:eastAsia="Calibri" w:hAnsi="Times New Roman" w:cs="Times New Roman"/>
          <w:b/>
          <w:sz w:val="40"/>
          <w:szCs w:val="40"/>
        </w:rPr>
        <w:t xml:space="preserve"> образовательно</w:t>
      </w:r>
      <w:r>
        <w:rPr>
          <w:rFonts w:ascii="Times New Roman" w:eastAsia="Calibri" w:hAnsi="Times New Roman" w:cs="Times New Roman"/>
          <w:b/>
          <w:sz w:val="40"/>
          <w:szCs w:val="40"/>
        </w:rPr>
        <w:t>го</w:t>
      </w:r>
      <w:r w:rsidRPr="00AB1559">
        <w:rPr>
          <w:rFonts w:ascii="Times New Roman" w:eastAsia="Calibri" w:hAnsi="Times New Roman" w:cs="Times New Roman"/>
          <w:b/>
          <w:sz w:val="40"/>
          <w:szCs w:val="40"/>
        </w:rPr>
        <w:t xml:space="preserve"> учреждени</w:t>
      </w:r>
      <w:r>
        <w:rPr>
          <w:rFonts w:ascii="Times New Roman" w:eastAsia="Calibri" w:hAnsi="Times New Roman" w:cs="Times New Roman"/>
          <w:b/>
          <w:sz w:val="40"/>
          <w:szCs w:val="40"/>
        </w:rPr>
        <w:t>я</w:t>
      </w:r>
      <w:r w:rsidRPr="00AB1559">
        <w:rPr>
          <w:rFonts w:ascii="Times New Roman" w:eastAsia="Calibri" w:hAnsi="Times New Roman" w:cs="Times New Roman"/>
          <w:b/>
          <w:sz w:val="40"/>
          <w:szCs w:val="40"/>
        </w:rPr>
        <w:t xml:space="preserve"> «Детский сад № 228»</w:t>
      </w:r>
    </w:p>
    <w:p w:rsidR="00AB1559" w:rsidRDefault="00AB1559">
      <w:pPr>
        <w:rPr>
          <w:rFonts w:ascii="Times New Roman" w:eastAsia="Andale Sans UI" w:hAnsi="Times New Roman" w:cs="Tahoma"/>
          <w:b/>
          <w:bCs/>
          <w:kern w:val="3"/>
          <w:sz w:val="28"/>
          <w:szCs w:val="28"/>
          <w:lang w:eastAsia="en-US" w:bidi="en-US"/>
        </w:rPr>
      </w:pPr>
      <w:r>
        <w:rPr>
          <w:b/>
          <w:bCs/>
          <w:sz w:val="28"/>
          <w:szCs w:val="28"/>
        </w:rPr>
        <w:br w:type="page"/>
      </w:r>
    </w:p>
    <w:p w:rsidR="002109D3" w:rsidRPr="002109D3" w:rsidRDefault="002109D3" w:rsidP="002109D3">
      <w:pPr>
        <w:pStyle w:val="Standard"/>
        <w:spacing w:before="280" w:after="280"/>
        <w:jc w:val="both"/>
        <w:rPr>
          <w:b/>
          <w:bCs/>
          <w:sz w:val="28"/>
          <w:szCs w:val="28"/>
          <w:lang w:val="ru-RU"/>
        </w:rPr>
      </w:pPr>
      <w:r w:rsidRPr="002109D3">
        <w:rPr>
          <w:b/>
          <w:bCs/>
          <w:sz w:val="28"/>
          <w:szCs w:val="28"/>
          <w:lang w:val="ru-RU"/>
        </w:rPr>
        <w:lastRenderedPageBreak/>
        <w:t>1. Общие положения</w:t>
      </w:r>
    </w:p>
    <w:p w:rsidR="002109D3" w:rsidRDefault="002109D3" w:rsidP="000D4742">
      <w:pPr>
        <w:pStyle w:val="Standard"/>
        <w:jc w:val="both"/>
        <w:rPr>
          <w:sz w:val="28"/>
          <w:szCs w:val="28"/>
          <w:lang w:val="ru-RU"/>
        </w:rPr>
      </w:pPr>
      <w:r w:rsidRPr="002109D3">
        <w:rPr>
          <w:sz w:val="28"/>
          <w:szCs w:val="28"/>
          <w:lang w:val="ru-RU"/>
        </w:rPr>
        <w:t xml:space="preserve">1.1. Основываясь на принципах единоначалия и коллегиальности управления образовательным учреждением, а также в соответствии с уставом 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ДОУ создается и действует </w:t>
      </w:r>
      <w:proofErr w:type="spellStart"/>
      <w:r w:rsidRPr="002109D3">
        <w:rPr>
          <w:sz w:val="28"/>
          <w:szCs w:val="28"/>
          <w:lang w:val="ru-RU"/>
        </w:rPr>
        <w:t>бракеражная</w:t>
      </w:r>
      <w:proofErr w:type="spellEnd"/>
      <w:r w:rsidRPr="002109D3">
        <w:rPr>
          <w:sz w:val="28"/>
          <w:szCs w:val="28"/>
          <w:lang w:val="ru-RU"/>
        </w:rPr>
        <w:t xml:space="preserve"> комиссия.</w:t>
      </w:r>
    </w:p>
    <w:p w:rsidR="0000415D" w:rsidRPr="00D9361A" w:rsidRDefault="0000415D" w:rsidP="000D4742">
      <w:pPr>
        <w:pStyle w:val="Standard"/>
        <w:jc w:val="both"/>
        <w:rPr>
          <w:rFonts w:cs="Times New Roman"/>
          <w:sz w:val="28"/>
          <w:szCs w:val="28"/>
          <w:lang w:val="ru-RU"/>
        </w:rPr>
      </w:pPr>
      <w:r>
        <w:rPr>
          <w:rFonts w:cs="Times New Roman"/>
          <w:lang w:val="ru-RU"/>
        </w:rPr>
        <w:t>1.</w:t>
      </w:r>
      <w:r w:rsidRPr="00D9361A">
        <w:rPr>
          <w:rFonts w:cs="Times New Roman"/>
          <w:sz w:val="28"/>
          <w:szCs w:val="28"/>
          <w:lang w:val="ru-RU"/>
        </w:rPr>
        <w:t xml:space="preserve">2. </w:t>
      </w:r>
      <w:proofErr w:type="spellStart"/>
      <w:r w:rsidRPr="00D9361A">
        <w:rPr>
          <w:rFonts w:cs="Times New Roman"/>
          <w:sz w:val="28"/>
          <w:szCs w:val="28"/>
          <w:lang w:val="ru-RU"/>
        </w:rPr>
        <w:t>Бракеражная</w:t>
      </w:r>
      <w:proofErr w:type="spellEnd"/>
      <w:r w:rsidRPr="00D9361A">
        <w:rPr>
          <w:rFonts w:cs="Times New Roman"/>
          <w:sz w:val="28"/>
          <w:szCs w:val="28"/>
          <w:lang w:val="ru-RU"/>
        </w:rPr>
        <w:t xml:space="preserve"> комиссия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w:t>
      </w:r>
      <w:r w:rsidR="0027437F">
        <w:rPr>
          <w:rFonts w:cs="Times New Roman"/>
          <w:sz w:val="28"/>
          <w:szCs w:val="28"/>
          <w:lang w:val="ru-RU"/>
        </w:rPr>
        <w:t>департамента</w:t>
      </w:r>
      <w:r w:rsidRPr="00D9361A">
        <w:rPr>
          <w:rFonts w:cs="Times New Roman"/>
          <w:color w:val="FF0000"/>
          <w:sz w:val="28"/>
          <w:szCs w:val="28"/>
          <w:lang w:val="ru-RU"/>
        </w:rPr>
        <w:t xml:space="preserve"> </w:t>
      </w:r>
      <w:r w:rsidRPr="00D9361A">
        <w:rPr>
          <w:rFonts w:cs="Times New Roman"/>
          <w:sz w:val="28"/>
          <w:szCs w:val="28"/>
          <w:lang w:val="ru-RU"/>
        </w:rPr>
        <w:t>образовани</w:t>
      </w:r>
      <w:r w:rsidR="0027437F">
        <w:rPr>
          <w:rFonts w:cs="Times New Roman"/>
          <w:sz w:val="28"/>
          <w:szCs w:val="28"/>
          <w:lang w:val="ru-RU"/>
        </w:rPr>
        <w:t xml:space="preserve">я мэрии </w:t>
      </w:r>
      <w:proofErr w:type="gramStart"/>
      <w:r w:rsidR="0027437F">
        <w:rPr>
          <w:rFonts w:cs="Times New Roman"/>
          <w:sz w:val="28"/>
          <w:szCs w:val="28"/>
          <w:lang w:val="ru-RU"/>
        </w:rPr>
        <w:t>г</w:t>
      </w:r>
      <w:proofErr w:type="gramEnd"/>
      <w:r w:rsidR="0027437F">
        <w:rPr>
          <w:rFonts w:cs="Times New Roman"/>
          <w:sz w:val="28"/>
          <w:szCs w:val="28"/>
          <w:lang w:val="ru-RU"/>
        </w:rPr>
        <w:t>.</w:t>
      </w:r>
      <w:r w:rsidR="00AB1559">
        <w:rPr>
          <w:rFonts w:cs="Times New Roman"/>
          <w:sz w:val="28"/>
          <w:szCs w:val="28"/>
          <w:lang w:val="ru-RU"/>
        </w:rPr>
        <w:t xml:space="preserve"> </w:t>
      </w:r>
      <w:r w:rsidR="0027437F">
        <w:rPr>
          <w:rFonts w:cs="Times New Roman"/>
          <w:sz w:val="28"/>
          <w:szCs w:val="28"/>
          <w:lang w:val="ru-RU"/>
        </w:rPr>
        <w:t>Ярославля</w:t>
      </w:r>
      <w:r w:rsidRPr="00D9361A">
        <w:rPr>
          <w:rFonts w:cs="Times New Roman"/>
          <w:sz w:val="28"/>
          <w:szCs w:val="28"/>
          <w:lang w:val="ru-RU"/>
        </w:rPr>
        <w:t>, Уставом и локальными актами МДОУ.</w:t>
      </w:r>
    </w:p>
    <w:p w:rsidR="002109D3" w:rsidRPr="002109D3" w:rsidRDefault="002109D3" w:rsidP="002109D3">
      <w:pPr>
        <w:pStyle w:val="Standard"/>
        <w:spacing w:before="280" w:after="280"/>
        <w:jc w:val="both"/>
        <w:rPr>
          <w:b/>
          <w:bCs/>
          <w:sz w:val="28"/>
          <w:szCs w:val="28"/>
          <w:lang w:val="ru-RU"/>
        </w:rPr>
      </w:pPr>
      <w:r w:rsidRPr="002109D3">
        <w:rPr>
          <w:b/>
          <w:bCs/>
          <w:sz w:val="28"/>
          <w:szCs w:val="28"/>
          <w:lang w:val="ru-RU"/>
        </w:rPr>
        <w:t xml:space="preserve">2. Порядок создания </w:t>
      </w:r>
      <w:proofErr w:type="spellStart"/>
      <w:r w:rsidRPr="002109D3">
        <w:rPr>
          <w:b/>
          <w:bCs/>
          <w:sz w:val="28"/>
          <w:szCs w:val="28"/>
          <w:lang w:val="ru-RU"/>
        </w:rPr>
        <w:t>бракеражной</w:t>
      </w:r>
      <w:proofErr w:type="spellEnd"/>
      <w:r w:rsidRPr="002109D3">
        <w:rPr>
          <w:b/>
          <w:bCs/>
          <w:sz w:val="28"/>
          <w:szCs w:val="28"/>
          <w:lang w:val="ru-RU"/>
        </w:rPr>
        <w:t xml:space="preserve"> комисс</w:t>
      </w:r>
      <w:proofErr w:type="gramStart"/>
      <w:r w:rsidRPr="002109D3">
        <w:rPr>
          <w:b/>
          <w:bCs/>
          <w:sz w:val="28"/>
          <w:szCs w:val="28"/>
          <w:lang w:val="ru-RU"/>
        </w:rPr>
        <w:t>ии и ее</w:t>
      </w:r>
      <w:proofErr w:type="gramEnd"/>
      <w:r w:rsidRPr="002109D3">
        <w:rPr>
          <w:b/>
          <w:bCs/>
          <w:sz w:val="28"/>
          <w:szCs w:val="28"/>
          <w:lang w:val="ru-RU"/>
        </w:rPr>
        <w:t xml:space="preserve"> состав</w:t>
      </w:r>
      <w:r w:rsidR="00885F5A">
        <w:rPr>
          <w:b/>
          <w:bCs/>
          <w:sz w:val="28"/>
          <w:szCs w:val="28"/>
          <w:lang w:val="ru-RU"/>
        </w:rPr>
        <w:t>.</w:t>
      </w:r>
    </w:p>
    <w:p w:rsidR="002109D3" w:rsidRPr="002109D3" w:rsidRDefault="002109D3" w:rsidP="002109D3">
      <w:pPr>
        <w:pStyle w:val="Standard"/>
        <w:jc w:val="both"/>
        <w:rPr>
          <w:sz w:val="28"/>
          <w:szCs w:val="28"/>
          <w:lang w:val="ru-RU"/>
        </w:rPr>
      </w:pPr>
      <w:r w:rsidRPr="002109D3">
        <w:rPr>
          <w:sz w:val="28"/>
          <w:szCs w:val="28"/>
          <w:lang w:val="ru-RU"/>
        </w:rPr>
        <w:t xml:space="preserve">2.1. </w:t>
      </w:r>
      <w:proofErr w:type="spellStart"/>
      <w:r w:rsidRPr="002109D3">
        <w:rPr>
          <w:sz w:val="28"/>
          <w:szCs w:val="28"/>
          <w:lang w:val="ru-RU"/>
        </w:rPr>
        <w:t>Бракеражная</w:t>
      </w:r>
      <w:proofErr w:type="spellEnd"/>
      <w:r w:rsidRPr="002109D3">
        <w:rPr>
          <w:sz w:val="28"/>
          <w:szCs w:val="28"/>
          <w:lang w:val="ru-RU"/>
        </w:rPr>
        <w:t xml:space="preserve"> комиссия создается общим собранием ДОУ. Состав комиссии, сроки ее полномочий утверждаются приказом заведующего ДОУ.</w:t>
      </w:r>
    </w:p>
    <w:p w:rsidR="00D9361A" w:rsidRDefault="002109D3" w:rsidP="002109D3">
      <w:pPr>
        <w:pStyle w:val="Standard"/>
        <w:jc w:val="both"/>
        <w:rPr>
          <w:sz w:val="28"/>
          <w:szCs w:val="28"/>
          <w:lang w:val="ru-RU"/>
        </w:rPr>
      </w:pPr>
      <w:r w:rsidRPr="002109D3">
        <w:rPr>
          <w:sz w:val="28"/>
          <w:szCs w:val="28"/>
          <w:lang w:val="ru-RU"/>
        </w:rPr>
        <w:t xml:space="preserve">2.2. </w:t>
      </w:r>
      <w:proofErr w:type="spellStart"/>
      <w:r w:rsidRPr="002109D3">
        <w:rPr>
          <w:sz w:val="28"/>
          <w:szCs w:val="28"/>
          <w:lang w:val="ru-RU"/>
        </w:rPr>
        <w:t>Б</w:t>
      </w:r>
      <w:r w:rsidR="00861EEE">
        <w:rPr>
          <w:sz w:val="28"/>
          <w:szCs w:val="28"/>
          <w:lang w:val="ru-RU"/>
        </w:rPr>
        <w:t>ракеражная</w:t>
      </w:r>
      <w:proofErr w:type="spellEnd"/>
      <w:r w:rsidR="00861EEE">
        <w:rPr>
          <w:sz w:val="28"/>
          <w:szCs w:val="28"/>
          <w:lang w:val="ru-RU"/>
        </w:rPr>
        <w:t xml:space="preserve"> комиссия состоит из </w:t>
      </w:r>
      <w:r w:rsidR="000E39C6">
        <w:rPr>
          <w:sz w:val="28"/>
          <w:szCs w:val="28"/>
          <w:lang w:val="ru-RU"/>
        </w:rPr>
        <w:t>3</w:t>
      </w:r>
      <w:r w:rsidR="00861EEE">
        <w:rPr>
          <w:sz w:val="28"/>
          <w:szCs w:val="28"/>
          <w:lang w:val="ru-RU"/>
        </w:rPr>
        <w:t xml:space="preserve"> человек.</w:t>
      </w:r>
    </w:p>
    <w:p w:rsidR="002109D3" w:rsidRPr="002109D3" w:rsidRDefault="002109D3" w:rsidP="002109D3">
      <w:pPr>
        <w:pStyle w:val="Standard"/>
        <w:jc w:val="both"/>
        <w:rPr>
          <w:sz w:val="28"/>
          <w:szCs w:val="28"/>
        </w:rPr>
      </w:pPr>
      <w:r w:rsidRPr="002109D3">
        <w:rPr>
          <w:sz w:val="28"/>
          <w:szCs w:val="28"/>
          <w:lang w:val="ru-RU"/>
        </w:rPr>
        <w:t xml:space="preserve"> </w:t>
      </w:r>
      <w:r w:rsidRPr="002109D3">
        <w:rPr>
          <w:sz w:val="28"/>
          <w:szCs w:val="28"/>
        </w:rPr>
        <w:t xml:space="preserve">В </w:t>
      </w:r>
      <w:proofErr w:type="spellStart"/>
      <w:r w:rsidRPr="002109D3">
        <w:rPr>
          <w:sz w:val="28"/>
          <w:szCs w:val="28"/>
        </w:rPr>
        <w:t>состав</w:t>
      </w:r>
      <w:proofErr w:type="spellEnd"/>
      <w:r w:rsidRPr="002109D3">
        <w:rPr>
          <w:sz w:val="28"/>
          <w:szCs w:val="28"/>
        </w:rPr>
        <w:t xml:space="preserve"> </w:t>
      </w:r>
      <w:proofErr w:type="spellStart"/>
      <w:r w:rsidRPr="002109D3">
        <w:rPr>
          <w:sz w:val="28"/>
          <w:szCs w:val="28"/>
        </w:rPr>
        <w:t>комиссии</w:t>
      </w:r>
      <w:proofErr w:type="spellEnd"/>
      <w:r w:rsidRPr="002109D3">
        <w:rPr>
          <w:sz w:val="28"/>
          <w:szCs w:val="28"/>
        </w:rPr>
        <w:t xml:space="preserve"> </w:t>
      </w:r>
      <w:proofErr w:type="spellStart"/>
      <w:r w:rsidRPr="002109D3">
        <w:rPr>
          <w:sz w:val="28"/>
          <w:szCs w:val="28"/>
        </w:rPr>
        <w:t>входят</w:t>
      </w:r>
      <w:proofErr w:type="spellEnd"/>
      <w:r w:rsidRPr="002109D3">
        <w:rPr>
          <w:sz w:val="28"/>
          <w:szCs w:val="28"/>
        </w:rPr>
        <w:t>:</w:t>
      </w:r>
    </w:p>
    <w:p w:rsidR="002109D3" w:rsidRPr="00D9361A" w:rsidRDefault="002109D3" w:rsidP="002109D3">
      <w:pPr>
        <w:pStyle w:val="Standard"/>
        <w:numPr>
          <w:ilvl w:val="0"/>
          <w:numId w:val="3"/>
        </w:numPr>
        <w:jc w:val="both"/>
        <w:rPr>
          <w:sz w:val="28"/>
          <w:szCs w:val="28"/>
          <w:lang w:val="ru-RU"/>
        </w:rPr>
      </w:pPr>
      <w:r w:rsidRPr="00D9361A">
        <w:rPr>
          <w:sz w:val="28"/>
          <w:szCs w:val="28"/>
          <w:lang w:val="ru-RU"/>
        </w:rPr>
        <w:t>заведующий ДОУ (председатель комиссии)</w:t>
      </w:r>
      <w:r w:rsidR="0027437F">
        <w:rPr>
          <w:sz w:val="28"/>
          <w:szCs w:val="28"/>
          <w:lang w:val="ru-RU"/>
        </w:rPr>
        <w:t xml:space="preserve"> или</w:t>
      </w:r>
      <w:r w:rsidR="00D9361A">
        <w:rPr>
          <w:sz w:val="28"/>
          <w:szCs w:val="28"/>
          <w:lang w:val="ru-RU"/>
        </w:rPr>
        <w:t xml:space="preserve"> заместитель заведующего в его отсутствие</w:t>
      </w:r>
      <w:r w:rsidRPr="00D9361A">
        <w:rPr>
          <w:sz w:val="28"/>
          <w:szCs w:val="28"/>
          <w:lang w:val="ru-RU"/>
        </w:rPr>
        <w:t>;</w:t>
      </w:r>
    </w:p>
    <w:p w:rsidR="002109D3" w:rsidRPr="00946E33" w:rsidRDefault="00AB1559" w:rsidP="002109D3">
      <w:pPr>
        <w:pStyle w:val="Standard"/>
        <w:numPr>
          <w:ilvl w:val="0"/>
          <w:numId w:val="1"/>
        </w:numPr>
        <w:jc w:val="both"/>
        <w:rPr>
          <w:sz w:val="28"/>
          <w:szCs w:val="28"/>
          <w:lang w:val="ru-RU"/>
        </w:rPr>
      </w:pPr>
      <w:r>
        <w:rPr>
          <w:sz w:val="28"/>
          <w:szCs w:val="28"/>
          <w:lang w:val="ru-RU"/>
        </w:rPr>
        <w:t>диетсестра</w:t>
      </w:r>
      <w:r w:rsidR="008F67AB">
        <w:rPr>
          <w:sz w:val="28"/>
          <w:szCs w:val="28"/>
          <w:lang w:val="ru-RU"/>
        </w:rPr>
        <w:t xml:space="preserve"> или завхоз в ее отсутствие</w:t>
      </w:r>
      <w:r w:rsidR="002109D3" w:rsidRPr="00946E33">
        <w:rPr>
          <w:sz w:val="28"/>
          <w:szCs w:val="28"/>
          <w:lang w:val="ru-RU"/>
        </w:rPr>
        <w:t>;</w:t>
      </w:r>
    </w:p>
    <w:p w:rsidR="002109D3" w:rsidRDefault="00D9361A" w:rsidP="002109D3">
      <w:pPr>
        <w:pStyle w:val="Standard"/>
        <w:numPr>
          <w:ilvl w:val="0"/>
          <w:numId w:val="1"/>
        </w:numPr>
        <w:jc w:val="both"/>
        <w:rPr>
          <w:sz w:val="28"/>
          <w:szCs w:val="28"/>
          <w:lang w:val="ru-RU"/>
        </w:rPr>
      </w:pPr>
      <w:r>
        <w:rPr>
          <w:sz w:val="28"/>
          <w:szCs w:val="28"/>
          <w:lang w:val="ru-RU"/>
        </w:rPr>
        <w:t xml:space="preserve">повар, </w:t>
      </w:r>
      <w:r w:rsidR="0027437F">
        <w:rPr>
          <w:sz w:val="28"/>
          <w:szCs w:val="28"/>
          <w:lang w:val="ru-RU"/>
        </w:rPr>
        <w:t>ответственный за приготовление</w:t>
      </w:r>
      <w:r>
        <w:rPr>
          <w:sz w:val="28"/>
          <w:szCs w:val="28"/>
          <w:lang w:val="ru-RU"/>
        </w:rPr>
        <w:t xml:space="preserve">  пищ</w:t>
      </w:r>
      <w:r w:rsidR="0027437F">
        <w:rPr>
          <w:sz w:val="28"/>
          <w:szCs w:val="28"/>
          <w:lang w:val="ru-RU"/>
        </w:rPr>
        <w:t>и</w:t>
      </w:r>
      <w:r>
        <w:rPr>
          <w:sz w:val="28"/>
          <w:szCs w:val="28"/>
          <w:lang w:val="ru-RU"/>
        </w:rPr>
        <w:t>;</w:t>
      </w:r>
    </w:p>
    <w:p w:rsidR="00AB1559" w:rsidRPr="0027437F" w:rsidRDefault="00AB1559" w:rsidP="002109D3">
      <w:pPr>
        <w:pStyle w:val="Standard"/>
        <w:numPr>
          <w:ilvl w:val="0"/>
          <w:numId w:val="1"/>
        </w:numPr>
        <w:jc w:val="both"/>
        <w:rPr>
          <w:sz w:val="28"/>
          <w:szCs w:val="28"/>
          <w:lang w:val="ru-RU"/>
        </w:rPr>
      </w:pPr>
      <w:r>
        <w:rPr>
          <w:sz w:val="28"/>
          <w:szCs w:val="28"/>
          <w:lang w:val="ru-RU"/>
        </w:rPr>
        <w:t>представитель родительской общественности.</w:t>
      </w:r>
    </w:p>
    <w:p w:rsidR="00885F5A" w:rsidRPr="0027437F" w:rsidRDefault="00885F5A" w:rsidP="00D9361A">
      <w:pPr>
        <w:pStyle w:val="Standard"/>
        <w:ind w:left="720"/>
        <w:jc w:val="both"/>
        <w:rPr>
          <w:sz w:val="28"/>
          <w:szCs w:val="28"/>
          <w:lang w:val="ru-RU"/>
        </w:rPr>
      </w:pPr>
    </w:p>
    <w:p w:rsidR="002109D3" w:rsidRDefault="002109D3" w:rsidP="002109D3">
      <w:pPr>
        <w:pStyle w:val="Standard"/>
        <w:jc w:val="both"/>
        <w:rPr>
          <w:b/>
          <w:bCs/>
          <w:sz w:val="28"/>
          <w:szCs w:val="28"/>
          <w:lang w:val="ru-RU"/>
        </w:rPr>
      </w:pPr>
      <w:r w:rsidRPr="002109D3">
        <w:rPr>
          <w:b/>
          <w:bCs/>
          <w:sz w:val="28"/>
          <w:szCs w:val="28"/>
        </w:rPr>
        <w:t xml:space="preserve">3. </w:t>
      </w:r>
      <w:proofErr w:type="spellStart"/>
      <w:r w:rsidRPr="002109D3">
        <w:rPr>
          <w:b/>
          <w:bCs/>
          <w:sz w:val="28"/>
          <w:szCs w:val="28"/>
        </w:rPr>
        <w:t>Полномочия</w:t>
      </w:r>
      <w:proofErr w:type="spellEnd"/>
      <w:r w:rsidRPr="002109D3">
        <w:rPr>
          <w:b/>
          <w:bCs/>
          <w:sz w:val="28"/>
          <w:szCs w:val="28"/>
        </w:rPr>
        <w:t xml:space="preserve"> </w:t>
      </w:r>
      <w:proofErr w:type="spellStart"/>
      <w:r w:rsidRPr="002109D3">
        <w:rPr>
          <w:b/>
          <w:bCs/>
          <w:sz w:val="28"/>
          <w:szCs w:val="28"/>
        </w:rPr>
        <w:t>комиссии</w:t>
      </w:r>
      <w:proofErr w:type="spellEnd"/>
      <w:r w:rsidR="00D9361A">
        <w:rPr>
          <w:b/>
          <w:bCs/>
          <w:sz w:val="28"/>
          <w:szCs w:val="28"/>
          <w:lang w:val="ru-RU"/>
        </w:rPr>
        <w:t>.</w:t>
      </w:r>
    </w:p>
    <w:p w:rsidR="00C15A98" w:rsidRDefault="00C15A98" w:rsidP="002109D3">
      <w:pPr>
        <w:pStyle w:val="Standard"/>
        <w:jc w:val="both"/>
        <w:rPr>
          <w:b/>
          <w:bCs/>
          <w:sz w:val="28"/>
          <w:szCs w:val="28"/>
          <w:lang w:val="ru-RU"/>
        </w:rPr>
      </w:pPr>
    </w:p>
    <w:p w:rsidR="002109D3" w:rsidRPr="00D9361A" w:rsidRDefault="00D9361A" w:rsidP="002109D3">
      <w:pPr>
        <w:pStyle w:val="Standard"/>
        <w:jc w:val="both"/>
        <w:rPr>
          <w:bCs/>
          <w:sz w:val="28"/>
          <w:szCs w:val="28"/>
          <w:lang w:val="ru-RU"/>
        </w:rPr>
      </w:pPr>
      <w:r>
        <w:rPr>
          <w:bCs/>
          <w:sz w:val="28"/>
          <w:szCs w:val="28"/>
          <w:lang w:val="ru-RU"/>
        </w:rPr>
        <w:t xml:space="preserve">3.1. </w:t>
      </w:r>
      <w:proofErr w:type="spellStart"/>
      <w:r w:rsidR="002109D3" w:rsidRPr="00D9361A">
        <w:rPr>
          <w:bCs/>
          <w:sz w:val="28"/>
          <w:szCs w:val="28"/>
          <w:lang w:val="ru-RU"/>
        </w:rPr>
        <w:t>Бракеражная</w:t>
      </w:r>
      <w:proofErr w:type="spellEnd"/>
      <w:r w:rsidR="002109D3" w:rsidRPr="00D9361A">
        <w:rPr>
          <w:bCs/>
          <w:sz w:val="28"/>
          <w:szCs w:val="28"/>
          <w:lang w:val="ru-RU"/>
        </w:rPr>
        <w:t xml:space="preserve"> комиссия:</w:t>
      </w:r>
    </w:p>
    <w:p w:rsidR="002109D3" w:rsidRPr="002109D3" w:rsidRDefault="002109D3" w:rsidP="002109D3">
      <w:pPr>
        <w:pStyle w:val="Standard"/>
        <w:numPr>
          <w:ilvl w:val="0"/>
          <w:numId w:val="2"/>
        </w:numPr>
        <w:jc w:val="both"/>
        <w:rPr>
          <w:sz w:val="28"/>
          <w:szCs w:val="28"/>
          <w:lang w:val="ru-RU"/>
        </w:rPr>
      </w:pPr>
      <w:r w:rsidRPr="002109D3">
        <w:rPr>
          <w:sz w:val="28"/>
          <w:szCs w:val="28"/>
          <w:lang w:val="ru-RU"/>
        </w:rPr>
        <w:t>осуществляет контроль сроков реализации продуктов питания и качества приготовления пищи;</w:t>
      </w:r>
    </w:p>
    <w:p w:rsidR="002109D3" w:rsidRPr="002109D3" w:rsidRDefault="002109D3" w:rsidP="002109D3">
      <w:pPr>
        <w:pStyle w:val="Standard"/>
        <w:numPr>
          <w:ilvl w:val="0"/>
          <w:numId w:val="2"/>
        </w:numPr>
        <w:jc w:val="both"/>
        <w:rPr>
          <w:sz w:val="28"/>
          <w:szCs w:val="28"/>
          <w:lang w:val="ru-RU"/>
        </w:rPr>
      </w:pPr>
      <w:r w:rsidRPr="002109D3">
        <w:rPr>
          <w:sz w:val="28"/>
          <w:szCs w:val="28"/>
          <w:lang w:val="ru-RU"/>
        </w:rPr>
        <w:t>следит за соблюдением правил личной гигиены работниками пищеблока;</w:t>
      </w:r>
    </w:p>
    <w:p w:rsidR="002109D3" w:rsidRPr="002109D3" w:rsidRDefault="002109D3" w:rsidP="002109D3">
      <w:pPr>
        <w:pStyle w:val="Standard"/>
        <w:numPr>
          <w:ilvl w:val="0"/>
          <w:numId w:val="2"/>
        </w:numPr>
        <w:jc w:val="both"/>
        <w:rPr>
          <w:sz w:val="28"/>
          <w:szCs w:val="28"/>
          <w:lang w:val="ru-RU"/>
        </w:rPr>
      </w:pPr>
      <w:r w:rsidRPr="002109D3">
        <w:rPr>
          <w:sz w:val="28"/>
          <w:szCs w:val="28"/>
          <w:lang w:val="ru-RU"/>
        </w:rPr>
        <w:t>периодически присутствует при закладке основных продуктов, проверяет выход блюд;</w:t>
      </w:r>
    </w:p>
    <w:p w:rsidR="002109D3" w:rsidRPr="002109D3" w:rsidRDefault="002109D3" w:rsidP="002109D3">
      <w:pPr>
        <w:pStyle w:val="Standard"/>
        <w:numPr>
          <w:ilvl w:val="0"/>
          <w:numId w:val="2"/>
        </w:numPr>
        <w:jc w:val="both"/>
        <w:rPr>
          <w:sz w:val="28"/>
          <w:szCs w:val="28"/>
          <w:lang w:val="ru-RU"/>
        </w:rPr>
      </w:pPr>
      <w:r w:rsidRPr="002109D3">
        <w:rPr>
          <w:sz w:val="28"/>
          <w:szCs w:val="28"/>
          <w:lang w:val="ru-RU"/>
        </w:rPr>
        <w:t xml:space="preserve">проводит органолептическую оценку готовой пищи, т. е. определяет ее </w:t>
      </w:r>
      <w:proofErr w:type="gramStart"/>
      <w:r w:rsidRPr="002109D3">
        <w:rPr>
          <w:sz w:val="28"/>
          <w:szCs w:val="28"/>
          <w:lang w:val="ru-RU"/>
        </w:rPr>
        <w:t>цвет, запах, вкус, консистенцию, жесткость, сочность и т. д.;</w:t>
      </w:r>
      <w:r w:rsidR="00861EEE">
        <w:rPr>
          <w:sz w:val="28"/>
          <w:szCs w:val="28"/>
          <w:lang w:val="ru-RU"/>
        </w:rPr>
        <w:t xml:space="preserve"> (приложение №1)</w:t>
      </w:r>
      <w:proofErr w:type="gramEnd"/>
    </w:p>
    <w:p w:rsidR="002109D3" w:rsidRPr="00D9361A" w:rsidRDefault="002109D3" w:rsidP="002109D3">
      <w:pPr>
        <w:pStyle w:val="Standard"/>
        <w:numPr>
          <w:ilvl w:val="0"/>
          <w:numId w:val="2"/>
        </w:numPr>
        <w:jc w:val="both"/>
        <w:rPr>
          <w:rFonts w:cs="Times New Roman"/>
          <w:sz w:val="28"/>
          <w:szCs w:val="28"/>
          <w:lang w:val="ru-RU"/>
        </w:rPr>
      </w:pPr>
      <w:r w:rsidRPr="002109D3">
        <w:rPr>
          <w:sz w:val="28"/>
          <w:szCs w:val="28"/>
          <w:lang w:val="ru-RU"/>
        </w:rPr>
        <w:t xml:space="preserve">проверяет соответствие объемов приготовленного питания объему </w:t>
      </w:r>
      <w:r w:rsidRPr="00D9361A">
        <w:rPr>
          <w:rFonts w:cs="Times New Roman"/>
          <w:sz w:val="28"/>
          <w:szCs w:val="28"/>
          <w:lang w:val="ru-RU"/>
        </w:rPr>
        <w:t>разовых порци</w:t>
      </w:r>
      <w:r w:rsidR="00D9361A" w:rsidRPr="00D9361A">
        <w:rPr>
          <w:rFonts w:cs="Times New Roman"/>
          <w:sz w:val="28"/>
          <w:szCs w:val="28"/>
          <w:lang w:val="ru-RU"/>
        </w:rPr>
        <w:t>й и количеству детей;</w:t>
      </w:r>
    </w:p>
    <w:p w:rsidR="00D9361A" w:rsidRDefault="00D9361A" w:rsidP="00D9361A">
      <w:pPr>
        <w:pStyle w:val="Standard"/>
        <w:ind w:left="360"/>
        <w:jc w:val="both"/>
        <w:rPr>
          <w:rFonts w:cs="Times New Roman"/>
          <w:sz w:val="28"/>
          <w:szCs w:val="28"/>
          <w:lang w:val="ru-RU"/>
        </w:rPr>
      </w:pPr>
      <w:r w:rsidRPr="00D9361A">
        <w:rPr>
          <w:rFonts w:cs="Times New Roman"/>
          <w:sz w:val="28"/>
          <w:szCs w:val="28"/>
          <w:lang w:val="ru-RU"/>
        </w:rPr>
        <w:t xml:space="preserve">3.2. В случае выявления каких-либо нарушений, замечаний члены </w:t>
      </w:r>
      <w:proofErr w:type="spellStart"/>
      <w:r w:rsidRPr="00D9361A">
        <w:rPr>
          <w:rFonts w:cs="Times New Roman"/>
          <w:sz w:val="28"/>
          <w:szCs w:val="28"/>
          <w:lang w:val="ru-RU"/>
        </w:rPr>
        <w:t>бракеражной</w:t>
      </w:r>
      <w:proofErr w:type="spellEnd"/>
      <w:r w:rsidRPr="00D9361A">
        <w:rPr>
          <w:rFonts w:cs="Times New Roman"/>
          <w:sz w:val="28"/>
          <w:szCs w:val="28"/>
          <w:lang w:val="ru-RU"/>
        </w:rPr>
        <w:t xml:space="preserve"> комиссии вправе приостановить выдачу готовой пищи до принятия необходимых мер по устранению замечаний.</w:t>
      </w:r>
    </w:p>
    <w:p w:rsidR="0027437F" w:rsidRDefault="0027437F" w:rsidP="00D9361A">
      <w:pPr>
        <w:pStyle w:val="Standard"/>
        <w:ind w:left="360"/>
        <w:jc w:val="both"/>
        <w:rPr>
          <w:rFonts w:cs="Times New Roman"/>
          <w:sz w:val="28"/>
          <w:szCs w:val="28"/>
          <w:lang w:val="ru-RU"/>
        </w:rPr>
      </w:pPr>
    </w:p>
    <w:p w:rsidR="00C15A98" w:rsidRPr="00D9361A" w:rsidRDefault="00C15A98" w:rsidP="00D9361A">
      <w:pPr>
        <w:pStyle w:val="Standard"/>
        <w:ind w:left="360"/>
        <w:jc w:val="both"/>
        <w:rPr>
          <w:rFonts w:cs="Times New Roman"/>
          <w:sz w:val="28"/>
          <w:szCs w:val="28"/>
          <w:lang w:val="ru-RU"/>
        </w:rPr>
      </w:pPr>
    </w:p>
    <w:p w:rsidR="002109D3" w:rsidRDefault="002109D3" w:rsidP="002109D3">
      <w:pPr>
        <w:pStyle w:val="Standard"/>
        <w:spacing w:before="280"/>
        <w:jc w:val="both"/>
        <w:rPr>
          <w:b/>
          <w:bCs/>
          <w:sz w:val="28"/>
          <w:szCs w:val="28"/>
          <w:lang w:val="ru-RU"/>
        </w:rPr>
      </w:pPr>
      <w:r w:rsidRPr="002109D3">
        <w:rPr>
          <w:b/>
          <w:bCs/>
          <w:sz w:val="28"/>
          <w:szCs w:val="28"/>
          <w:lang w:val="ru-RU"/>
        </w:rPr>
        <w:lastRenderedPageBreak/>
        <w:t>4. Оценка организации питания в ДОУ</w:t>
      </w:r>
      <w:r w:rsidR="0027437F">
        <w:rPr>
          <w:b/>
          <w:bCs/>
          <w:sz w:val="28"/>
          <w:szCs w:val="28"/>
          <w:lang w:val="ru-RU"/>
        </w:rPr>
        <w:t>.</w:t>
      </w:r>
    </w:p>
    <w:p w:rsidR="00C15A98" w:rsidRDefault="00C15A98" w:rsidP="002109D3">
      <w:pPr>
        <w:pStyle w:val="Standard"/>
        <w:jc w:val="both"/>
        <w:rPr>
          <w:b/>
          <w:bCs/>
          <w:sz w:val="28"/>
          <w:szCs w:val="28"/>
          <w:lang w:val="ru-RU"/>
        </w:rPr>
      </w:pPr>
    </w:p>
    <w:p w:rsidR="00946E33" w:rsidRDefault="002109D3" w:rsidP="00946E33">
      <w:pPr>
        <w:pStyle w:val="Standard"/>
        <w:jc w:val="both"/>
        <w:rPr>
          <w:sz w:val="28"/>
          <w:szCs w:val="28"/>
          <w:lang w:val="ru-RU"/>
        </w:rPr>
      </w:pPr>
      <w:r w:rsidRPr="00817673">
        <w:rPr>
          <w:sz w:val="28"/>
          <w:szCs w:val="28"/>
          <w:lang w:val="ru-RU"/>
        </w:rPr>
        <w:t xml:space="preserve">4.1. Результаты проверки выхода блюд, их качества отражаются в </w:t>
      </w:r>
      <w:proofErr w:type="spellStart"/>
      <w:r w:rsidRPr="00817673">
        <w:rPr>
          <w:sz w:val="28"/>
          <w:szCs w:val="28"/>
          <w:lang w:val="ru-RU"/>
        </w:rPr>
        <w:t>бракеражном</w:t>
      </w:r>
      <w:proofErr w:type="spellEnd"/>
      <w:r w:rsidRPr="00817673">
        <w:rPr>
          <w:sz w:val="28"/>
          <w:szCs w:val="28"/>
          <w:lang w:val="ru-RU"/>
        </w:rPr>
        <w:t xml:space="preserve"> журнале</w:t>
      </w:r>
      <w:r w:rsidR="00946E33">
        <w:rPr>
          <w:sz w:val="28"/>
          <w:szCs w:val="28"/>
          <w:lang w:val="ru-RU"/>
        </w:rPr>
        <w:t xml:space="preserve">. </w:t>
      </w:r>
    </w:p>
    <w:p w:rsidR="002109D3" w:rsidRPr="00817673" w:rsidRDefault="00946E33" w:rsidP="00946E33">
      <w:pPr>
        <w:pStyle w:val="Standard"/>
        <w:jc w:val="both"/>
        <w:rPr>
          <w:sz w:val="28"/>
          <w:szCs w:val="28"/>
          <w:lang w:val="ru-RU"/>
        </w:rPr>
      </w:pPr>
      <w:r w:rsidRPr="00946E33">
        <w:rPr>
          <w:rFonts w:cs="Times New Roman"/>
          <w:sz w:val="28"/>
          <w:szCs w:val="28"/>
          <w:shd w:val="clear" w:color="auto" w:fill="FFFFFF"/>
          <w:lang w:val="ru-RU"/>
        </w:rPr>
        <w:t xml:space="preserve">4.2. </w:t>
      </w:r>
      <w:r>
        <w:rPr>
          <w:rFonts w:cs="Times New Roman"/>
          <w:sz w:val="28"/>
          <w:szCs w:val="28"/>
          <w:shd w:val="clear" w:color="auto" w:fill="FFFFFF"/>
          <w:lang w:val="ru-RU"/>
        </w:rPr>
        <w:t xml:space="preserve">В случае </w:t>
      </w:r>
      <w:r w:rsidRPr="00946E33">
        <w:rPr>
          <w:rFonts w:cs="Times New Roman"/>
          <w:sz w:val="28"/>
          <w:szCs w:val="28"/>
          <w:shd w:val="clear" w:color="auto" w:fill="FFFFFF"/>
          <w:lang w:val="ru-RU"/>
        </w:rPr>
        <w:t xml:space="preserve">изменения в технологии приготовления </w:t>
      </w:r>
      <w:proofErr w:type="gramStart"/>
      <w:r w:rsidRPr="00946E33">
        <w:rPr>
          <w:rFonts w:cs="Times New Roman"/>
          <w:sz w:val="28"/>
          <w:szCs w:val="28"/>
          <w:shd w:val="clear" w:color="auto" w:fill="FFFFFF"/>
          <w:lang w:val="ru-RU"/>
        </w:rPr>
        <w:t>блюда</w:t>
      </w:r>
      <w:proofErr w:type="gramEnd"/>
      <w:r w:rsidRPr="00946E33">
        <w:rPr>
          <w:rFonts w:cs="Times New Roman"/>
          <w:sz w:val="28"/>
          <w:szCs w:val="28"/>
          <w:shd w:val="clear" w:color="auto" w:fill="FFFFFF"/>
          <w:lang w:val="ru-RU"/>
        </w:rPr>
        <w:t xml:space="preserve"> </w:t>
      </w:r>
      <w:r>
        <w:rPr>
          <w:rFonts w:cs="Times New Roman"/>
          <w:sz w:val="28"/>
          <w:szCs w:val="28"/>
          <w:shd w:val="clear" w:color="auto" w:fill="FFFFFF"/>
          <w:lang w:val="ru-RU"/>
        </w:rPr>
        <w:t>которое невозможно исправить, продукты питания к</w:t>
      </w:r>
      <w:r w:rsidRPr="00946E33">
        <w:rPr>
          <w:rFonts w:cs="Times New Roman"/>
          <w:sz w:val="28"/>
          <w:szCs w:val="28"/>
          <w:shd w:val="clear" w:color="auto" w:fill="FFFFFF"/>
          <w:lang w:val="ru-RU"/>
        </w:rPr>
        <w:t xml:space="preserve"> раздаче не допуска</w:t>
      </w:r>
      <w:r>
        <w:rPr>
          <w:rFonts w:cs="Times New Roman"/>
          <w:sz w:val="28"/>
          <w:szCs w:val="28"/>
          <w:shd w:val="clear" w:color="auto" w:fill="FFFFFF"/>
          <w:lang w:val="ru-RU"/>
        </w:rPr>
        <w:t>ю</w:t>
      </w:r>
      <w:r w:rsidRPr="00946E33">
        <w:rPr>
          <w:rFonts w:cs="Times New Roman"/>
          <w:sz w:val="28"/>
          <w:szCs w:val="28"/>
          <w:shd w:val="clear" w:color="auto" w:fill="FFFFFF"/>
          <w:lang w:val="ru-RU"/>
        </w:rPr>
        <w:t>тся, требуется замена блюда</w:t>
      </w:r>
      <w:r>
        <w:rPr>
          <w:rFonts w:cs="Times New Roman"/>
          <w:sz w:val="28"/>
          <w:szCs w:val="28"/>
          <w:shd w:val="clear" w:color="auto" w:fill="FFFFFF"/>
          <w:lang w:val="ru-RU"/>
        </w:rPr>
        <w:t xml:space="preserve">, и отражаются в примечании </w:t>
      </w:r>
      <w:proofErr w:type="spellStart"/>
      <w:r>
        <w:rPr>
          <w:rFonts w:cs="Times New Roman"/>
          <w:sz w:val="28"/>
          <w:szCs w:val="28"/>
          <w:shd w:val="clear" w:color="auto" w:fill="FFFFFF"/>
          <w:lang w:val="ru-RU"/>
        </w:rPr>
        <w:t>бракеражного</w:t>
      </w:r>
      <w:proofErr w:type="spellEnd"/>
      <w:r>
        <w:rPr>
          <w:rFonts w:cs="Times New Roman"/>
          <w:sz w:val="28"/>
          <w:szCs w:val="28"/>
          <w:shd w:val="clear" w:color="auto" w:fill="FFFFFF"/>
          <w:lang w:val="ru-RU"/>
        </w:rPr>
        <w:t xml:space="preserve"> журнала</w:t>
      </w:r>
      <w:r w:rsidR="00817673" w:rsidRPr="00946E33">
        <w:rPr>
          <w:rFonts w:cs="Times New Roman"/>
          <w:sz w:val="28"/>
          <w:szCs w:val="28"/>
          <w:shd w:val="clear" w:color="auto" w:fill="FFFFFF"/>
          <w:lang w:val="ru-RU"/>
        </w:rPr>
        <w:t>.</w:t>
      </w:r>
      <w:r w:rsidR="00817673" w:rsidRPr="00946E33">
        <w:rPr>
          <w:rFonts w:cs="Times New Roman"/>
          <w:sz w:val="28"/>
          <w:szCs w:val="28"/>
          <w:lang w:val="ru-RU"/>
        </w:rPr>
        <w:br/>
      </w:r>
    </w:p>
    <w:p w:rsidR="00D9361A" w:rsidRPr="002109D3" w:rsidRDefault="00D9361A" w:rsidP="002109D3">
      <w:pPr>
        <w:pStyle w:val="Standard"/>
        <w:jc w:val="both"/>
        <w:rPr>
          <w:sz w:val="28"/>
          <w:szCs w:val="28"/>
          <w:lang w:val="ru-RU"/>
        </w:rPr>
      </w:pPr>
    </w:p>
    <w:p w:rsidR="0000415D" w:rsidRDefault="00D9361A" w:rsidP="00D9361A">
      <w:pPr>
        <w:pStyle w:val="Standard"/>
        <w:jc w:val="both"/>
        <w:rPr>
          <w:rFonts w:cs="Times New Roman"/>
          <w:b/>
          <w:sz w:val="28"/>
          <w:szCs w:val="28"/>
          <w:lang w:val="ru-RU"/>
        </w:rPr>
      </w:pPr>
      <w:r w:rsidRPr="00D9361A">
        <w:rPr>
          <w:rFonts w:cs="Times New Roman"/>
          <w:b/>
          <w:sz w:val="28"/>
          <w:szCs w:val="28"/>
          <w:lang w:val="ru-RU"/>
        </w:rPr>
        <w:t>5</w:t>
      </w:r>
      <w:r w:rsidR="0000415D" w:rsidRPr="00D9361A">
        <w:rPr>
          <w:rFonts w:cs="Times New Roman"/>
          <w:b/>
          <w:sz w:val="28"/>
          <w:szCs w:val="28"/>
          <w:lang w:val="ru-RU"/>
        </w:rPr>
        <w:t>. Требования к оформлению документации.</w:t>
      </w:r>
    </w:p>
    <w:p w:rsidR="00C15A98" w:rsidRPr="00D9361A" w:rsidRDefault="00C15A98" w:rsidP="00D9361A">
      <w:pPr>
        <w:pStyle w:val="Standard"/>
        <w:jc w:val="both"/>
        <w:rPr>
          <w:rFonts w:cs="Times New Roman"/>
          <w:b/>
          <w:sz w:val="28"/>
          <w:szCs w:val="28"/>
          <w:lang w:val="ru-RU"/>
        </w:rPr>
      </w:pPr>
    </w:p>
    <w:p w:rsidR="0000415D" w:rsidRPr="00D9361A" w:rsidRDefault="00D9361A" w:rsidP="00D9361A">
      <w:pPr>
        <w:pStyle w:val="Standard"/>
        <w:jc w:val="both"/>
        <w:rPr>
          <w:rFonts w:cs="Times New Roman"/>
          <w:sz w:val="28"/>
          <w:szCs w:val="28"/>
          <w:lang w:val="ru-RU"/>
        </w:rPr>
      </w:pPr>
      <w:r>
        <w:rPr>
          <w:rFonts w:cs="Times New Roman"/>
          <w:sz w:val="28"/>
          <w:szCs w:val="28"/>
          <w:lang w:val="ru-RU"/>
        </w:rPr>
        <w:t>5</w:t>
      </w:r>
      <w:r w:rsidR="0000415D" w:rsidRPr="00D9361A">
        <w:rPr>
          <w:rFonts w:cs="Times New Roman"/>
          <w:sz w:val="28"/>
          <w:szCs w:val="28"/>
          <w:lang w:val="ru-RU"/>
        </w:rPr>
        <w:t xml:space="preserve">.1. Результаты текущих проверок </w:t>
      </w:r>
      <w:proofErr w:type="spellStart"/>
      <w:r w:rsidR="0000415D" w:rsidRPr="00D9361A">
        <w:rPr>
          <w:rFonts w:cs="Times New Roman"/>
          <w:sz w:val="28"/>
          <w:szCs w:val="28"/>
          <w:lang w:val="ru-RU"/>
        </w:rPr>
        <w:t>бракеражно</w:t>
      </w:r>
      <w:r w:rsidR="00817673">
        <w:rPr>
          <w:rFonts w:cs="Times New Roman"/>
          <w:sz w:val="28"/>
          <w:szCs w:val="28"/>
          <w:lang w:val="ru-RU"/>
        </w:rPr>
        <w:t>й</w:t>
      </w:r>
      <w:proofErr w:type="spellEnd"/>
      <w:r w:rsidR="00817673">
        <w:rPr>
          <w:rFonts w:cs="Times New Roman"/>
          <w:sz w:val="28"/>
          <w:szCs w:val="28"/>
          <w:lang w:val="ru-RU"/>
        </w:rPr>
        <w:t xml:space="preserve"> комиссии отражаются в журнале </w:t>
      </w:r>
      <w:r w:rsidR="0000415D" w:rsidRPr="00D9361A">
        <w:rPr>
          <w:rFonts w:cs="Times New Roman"/>
          <w:sz w:val="28"/>
          <w:szCs w:val="28"/>
          <w:lang w:val="ru-RU"/>
        </w:rPr>
        <w:t xml:space="preserve"> бракеража готовой кулинарной продукции</w:t>
      </w:r>
      <w:r w:rsidR="00817673">
        <w:rPr>
          <w:rFonts w:cs="Times New Roman"/>
          <w:sz w:val="28"/>
          <w:szCs w:val="28"/>
          <w:lang w:val="ru-RU"/>
        </w:rPr>
        <w:t>.</w:t>
      </w:r>
    </w:p>
    <w:p w:rsidR="0000415D" w:rsidRDefault="00D9361A" w:rsidP="00D9361A">
      <w:pPr>
        <w:pStyle w:val="Standard"/>
        <w:jc w:val="both"/>
        <w:rPr>
          <w:rFonts w:cs="Times New Roman"/>
          <w:sz w:val="28"/>
          <w:szCs w:val="28"/>
          <w:lang w:val="ru-RU"/>
        </w:rPr>
      </w:pPr>
      <w:r>
        <w:rPr>
          <w:rFonts w:cs="Times New Roman"/>
          <w:sz w:val="28"/>
          <w:szCs w:val="28"/>
          <w:lang w:val="ru-RU"/>
        </w:rPr>
        <w:t>5</w:t>
      </w:r>
      <w:r w:rsidR="0000415D" w:rsidRPr="00D9361A">
        <w:rPr>
          <w:rFonts w:cs="Times New Roman"/>
          <w:sz w:val="28"/>
          <w:szCs w:val="28"/>
          <w:lang w:val="ru-RU"/>
        </w:rPr>
        <w:t xml:space="preserve">.2. Информация о выявленных членами </w:t>
      </w:r>
      <w:proofErr w:type="spellStart"/>
      <w:r w:rsidR="0000415D" w:rsidRPr="00D9361A">
        <w:rPr>
          <w:rFonts w:cs="Times New Roman"/>
          <w:sz w:val="28"/>
          <w:szCs w:val="28"/>
          <w:lang w:val="ru-RU"/>
        </w:rPr>
        <w:t>бракеражной</w:t>
      </w:r>
      <w:proofErr w:type="spellEnd"/>
      <w:r w:rsidR="0000415D" w:rsidRPr="00D9361A">
        <w:rPr>
          <w:rFonts w:cs="Times New Roman"/>
          <w:sz w:val="28"/>
          <w:szCs w:val="28"/>
          <w:lang w:val="ru-RU"/>
        </w:rPr>
        <w:t xml:space="preserve"> комиссии нарушениях фиксируется в актах проверок.</w:t>
      </w:r>
    </w:p>
    <w:p w:rsidR="00D9361A" w:rsidRPr="00D9361A" w:rsidRDefault="00D9361A" w:rsidP="00D9361A">
      <w:pPr>
        <w:pStyle w:val="Standard"/>
        <w:jc w:val="both"/>
        <w:rPr>
          <w:rFonts w:cs="Times New Roman"/>
          <w:sz w:val="28"/>
          <w:szCs w:val="28"/>
          <w:lang w:val="ru-RU"/>
        </w:rPr>
      </w:pPr>
    </w:p>
    <w:p w:rsidR="0000415D" w:rsidRDefault="00D9361A" w:rsidP="00D9361A">
      <w:pPr>
        <w:pStyle w:val="Standard"/>
        <w:jc w:val="both"/>
        <w:rPr>
          <w:rFonts w:cs="Times New Roman"/>
          <w:b/>
          <w:sz w:val="28"/>
          <w:szCs w:val="28"/>
          <w:lang w:val="ru-RU"/>
        </w:rPr>
      </w:pPr>
      <w:r w:rsidRPr="00D9361A">
        <w:rPr>
          <w:rFonts w:cs="Times New Roman"/>
          <w:b/>
          <w:sz w:val="28"/>
          <w:szCs w:val="28"/>
          <w:lang w:val="ru-RU"/>
        </w:rPr>
        <w:t>6</w:t>
      </w:r>
      <w:r w:rsidR="0000415D" w:rsidRPr="00D9361A">
        <w:rPr>
          <w:rFonts w:cs="Times New Roman"/>
          <w:b/>
          <w:sz w:val="28"/>
          <w:szCs w:val="28"/>
          <w:lang w:val="ru-RU"/>
        </w:rPr>
        <w:t>. Заключительные положения.</w:t>
      </w:r>
    </w:p>
    <w:p w:rsidR="00C15A98" w:rsidRPr="00D9361A" w:rsidRDefault="00C15A98" w:rsidP="00D9361A">
      <w:pPr>
        <w:pStyle w:val="Standard"/>
        <w:jc w:val="both"/>
        <w:rPr>
          <w:rFonts w:cs="Times New Roman"/>
          <w:b/>
          <w:sz w:val="28"/>
          <w:szCs w:val="28"/>
          <w:lang w:val="ru-RU"/>
        </w:rPr>
      </w:pPr>
    </w:p>
    <w:p w:rsidR="0000415D" w:rsidRPr="00D9361A" w:rsidRDefault="0000415D" w:rsidP="00D9361A">
      <w:pPr>
        <w:pStyle w:val="Standard"/>
        <w:jc w:val="both"/>
        <w:rPr>
          <w:rFonts w:cs="Times New Roman"/>
          <w:sz w:val="28"/>
          <w:szCs w:val="28"/>
          <w:lang w:val="ru-RU"/>
        </w:rPr>
      </w:pPr>
      <w:r w:rsidRPr="00D9361A">
        <w:rPr>
          <w:rFonts w:cs="Times New Roman"/>
          <w:sz w:val="28"/>
          <w:szCs w:val="28"/>
          <w:lang w:val="ru-RU"/>
        </w:rPr>
        <w:t xml:space="preserve">5.1. Члены </w:t>
      </w:r>
      <w:proofErr w:type="spellStart"/>
      <w:r w:rsidRPr="00D9361A">
        <w:rPr>
          <w:rFonts w:cs="Times New Roman"/>
          <w:sz w:val="28"/>
          <w:szCs w:val="28"/>
          <w:lang w:val="ru-RU"/>
        </w:rPr>
        <w:t>бракеражной</w:t>
      </w:r>
      <w:proofErr w:type="spellEnd"/>
      <w:r w:rsidRPr="00D9361A">
        <w:rPr>
          <w:rFonts w:cs="Times New Roman"/>
          <w:sz w:val="28"/>
          <w:szCs w:val="28"/>
          <w:lang w:val="ru-RU"/>
        </w:rPr>
        <w:t xml:space="preserve"> комиссии работают на добровольной основе.</w:t>
      </w:r>
    </w:p>
    <w:p w:rsidR="0000415D" w:rsidRPr="00D9361A" w:rsidRDefault="0000415D" w:rsidP="00D9361A">
      <w:pPr>
        <w:pStyle w:val="Standard"/>
        <w:jc w:val="both"/>
        <w:rPr>
          <w:rFonts w:cs="Times New Roman"/>
          <w:sz w:val="28"/>
          <w:szCs w:val="28"/>
          <w:lang w:val="ru-RU"/>
        </w:rPr>
      </w:pPr>
      <w:r w:rsidRPr="00D9361A">
        <w:rPr>
          <w:rFonts w:cs="Times New Roman"/>
          <w:sz w:val="28"/>
          <w:szCs w:val="28"/>
          <w:lang w:val="ru-RU"/>
        </w:rPr>
        <w:t xml:space="preserve">5.2. Администрация МДОУ при установлении надбавок к должностным окладам работников, либо при премировании вправе учитывать работу членов </w:t>
      </w:r>
      <w:proofErr w:type="spellStart"/>
      <w:r w:rsidRPr="00D9361A">
        <w:rPr>
          <w:rFonts w:cs="Times New Roman"/>
          <w:sz w:val="28"/>
          <w:szCs w:val="28"/>
          <w:lang w:val="ru-RU"/>
        </w:rPr>
        <w:t>бракеражной</w:t>
      </w:r>
      <w:proofErr w:type="spellEnd"/>
      <w:r w:rsidRPr="00D9361A">
        <w:rPr>
          <w:rFonts w:cs="Times New Roman"/>
          <w:sz w:val="28"/>
          <w:szCs w:val="28"/>
          <w:lang w:val="ru-RU"/>
        </w:rPr>
        <w:t xml:space="preserve"> комиссии.</w:t>
      </w:r>
    </w:p>
    <w:p w:rsidR="0000415D" w:rsidRPr="00D9361A" w:rsidRDefault="0000415D" w:rsidP="00D9361A">
      <w:pPr>
        <w:pStyle w:val="Standard"/>
        <w:jc w:val="both"/>
        <w:rPr>
          <w:rFonts w:cs="Times New Roman"/>
          <w:sz w:val="28"/>
          <w:szCs w:val="28"/>
          <w:lang w:val="ru-RU"/>
        </w:rPr>
      </w:pPr>
      <w:r w:rsidRPr="00D9361A">
        <w:rPr>
          <w:rFonts w:cs="Times New Roman"/>
          <w:sz w:val="28"/>
          <w:szCs w:val="28"/>
          <w:lang w:val="ru-RU"/>
        </w:rPr>
        <w:t xml:space="preserve">5.3. Администрация МДОУ обязана содействовать деятельности </w:t>
      </w:r>
      <w:proofErr w:type="spellStart"/>
      <w:r w:rsidRPr="00D9361A">
        <w:rPr>
          <w:rFonts w:cs="Times New Roman"/>
          <w:sz w:val="28"/>
          <w:szCs w:val="28"/>
          <w:lang w:val="ru-RU"/>
        </w:rPr>
        <w:t>бракеражной</w:t>
      </w:r>
      <w:proofErr w:type="spellEnd"/>
      <w:r w:rsidRPr="00D9361A">
        <w:rPr>
          <w:rFonts w:cs="Times New Roman"/>
          <w:sz w:val="28"/>
          <w:szCs w:val="28"/>
          <w:lang w:val="ru-RU"/>
        </w:rPr>
        <w:t xml:space="preserve"> комиссии и принимать меры к устранению нарушений и замечаний, выявленных ее членами.</w:t>
      </w:r>
    </w:p>
    <w:p w:rsidR="0000415D" w:rsidRDefault="0000415D"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AB1559" w:rsidRDefault="00AB1559"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93A07" w:rsidRDefault="00093A07" w:rsidP="00D9361A">
      <w:pPr>
        <w:pStyle w:val="Standard"/>
        <w:jc w:val="both"/>
        <w:rPr>
          <w:rFonts w:cs="Times New Roman"/>
          <w:sz w:val="28"/>
          <w:szCs w:val="28"/>
          <w:lang w:val="ru-RU"/>
        </w:rPr>
      </w:pPr>
    </w:p>
    <w:p w:rsidR="0000415D" w:rsidRPr="00095C92" w:rsidRDefault="00861EEE" w:rsidP="00AB1559">
      <w:pPr>
        <w:pStyle w:val="Standard"/>
        <w:jc w:val="right"/>
        <w:rPr>
          <w:rFonts w:cs="Times New Roman"/>
          <w:lang w:val="ru-RU"/>
        </w:rPr>
      </w:pPr>
      <w:r>
        <w:rPr>
          <w:rFonts w:cs="Times New Roman"/>
          <w:lang w:val="ru-RU"/>
        </w:rPr>
        <w:lastRenderedPageBreak/>
        <w:t>Приложение №1</w:t>
      </w:r>
    </w:p>
    <w:p w:rsidR="00AB1559" w:rsidRDefault="00AB1559" w:rsidP="00861EEE">
      <w:pPr>
        <w:pStyle w:val="Standard"/>
        <w:jc w:val="center"/>
        <w:rPr>
          <w:rFonts w:cs="Times New Roman"/>
          <w:b/>
          <w:sz w:val="28"/>
          <w:szCs w:val="28"/>
          <w:shd w:val="clear" w:color="auto" w:fill="FFFFFF"/>
          <w:lang w:val="ru-RU"/>
        </w:rPr>
      </w:pPr>
    </w:p>
    <w:p w:rsidR="0000415D" w:rsidRPr="00AB1559" w:rsidRDefault="0091456F" w:rsidP="00861EEE">
      <w:pPr>
        <w:pStyle w:val="Standard"/>
        <w:jc w:val="center"/>
        <w:rPr>
          <w:rFonts w:cs="Times New Roman"/>
          <w:b/>
          <w:sz w:val="28"/>
          <w:szCs w:val="28"/>
          <w:shd w:val="clear" w:color="auto" w:fill="FFFFFF"/>
          <w:lang w:val="ru-RU"/>
        </w:rPr>
      </w:pPr>
      <w:r w:rsidRPr="00AB1559">
        <w:rPr>
          <w:rFonts w:cs="Times New Roman"/>
          <w:b/>
          <w:sz w:val="28"/>
          <w:szCs w:val="28"/>
          <w:shd w:val="clear" w:color="auto" w:fill="FFFFFF"/>
          <w:lang w:val="ru-RU"/>
        </w:rPr>
        <w:t xml:space="preserve">Инструкция </w:t>
      </w:r>
    </w:p>
    <w:p w:rsidR="00861EEE" w:rsidRPr="00861EEE" w:rsidRDefault="0091456F" w:rsidP="00861EEE">
      <w:pPr>
        <w:pStyle w:val="Standard"/>
        <w:jc w:val="center"/>
        <w:rPr>
          <w:rFonts w:cs="Times New Roman"/>
          <w:b/>
          <w:sz w:val="28"/>
          <w:szCs w:val="28"/>
          <w:shd w:val="clear" w:color="auto" w:fill="FFFFFF"/>
          <w:lang w:val="ru-RU"/>
        </w:rPr>
      </w:pPr>
      <w:r>
        <w:rPr>
          <w:rFonts w:cs="Times New Roman"/>
          <w:b/>
          <w:sz w:val="28"/>
          <w:szCs w:val="28"/>
          <w:shd w:val="clear" w:color="auto" w:fill="FFFFFF"/>
          <w:lang w:val="ru-RU"/>
        </w:rPr>
        <w:t>д</w:t>
      </w:r>
      <w:r w:rsidR="0000415D" w:rsidRPr="00861EEE">
        <w:rPr>
          <w:rFonts w:cs="Times New Roman"/>
          <w:b/>
          <w:sz w:val="28"/>
          <w:szCs w:val="28"/>
          <w:shd w:val="clear" w:color="auto" w:fill="FFFFFF"/>
          <w:lang w:val="ru-RU"/>
        </w:rPr>
        <w:t xml:space="preserve">ля членов </w:t>
      </w:r>
      <w:proofErr w:type="spellStart"/>
      <w:r w:rsidR="0000415D" w:rsidRPr="00861EEE">
        <w:rPr>
          <w:rFonts w:cs="Times New Roman"/>
          <w:b/>
          <w:sz w:val="28"/>
          <w:szCs w:val="28"/>
          <w:shd w:val="clear" w:color="auto" w:fill="FFFFFF"/>
          <w:lang w:val="ru-RU"/>
        </w:rPr>
        <w:t>бракеражной</w:t>
      </w:r>
      <w:proofErr w:type="spellEnd"/>
      <w:r w:rsidR="0000415D" w:rsidRPr="00861EEE">
        <w:rPr>
          <w:rFonts w:cs="Times New Roman"/>
          <w:b/>
          <w:sz w:val="28"/>
          <w:szCs w:val="28"/>
          <w:shd w:val="clear" w:color="auto" w:fill="FFFFFF"/>
          <w:lang w:val="ru-RU"/>
        </w:rPr>
        <w:t xml:space="preserve"> комиссии</w:t>
      </w:r>
    </w:p>
    <w:p w:rsidR="00E41A38" w:rsidRDefault="0091456F" w:rsidP="00E41A38">
      <w:pPr>
        <w:pStyle w:val="Standard"/>
        <w:jc w:val="center"/>
        <w:rPr>
          <w:rFonts w:cs="Times New Roman"/>
          <w:b/>
          <w:sz w:val="28"/>
          <w:szCs w:val="28"/>
          <w:shd w:val="clear" w:color="auto" w:fill="FFFFFF"/>
          <w:lang w:val="ru-RU"/>
        </w:rPr>
      </w:pPr>
      <w:r>
        <w:rPr>
          <w:rFonts w:cs="Times New Roman"/>
          <w:b/>
          <w:sz w:val="28"/>
          <w:szCs w:val="28"/>
          <w:shd w:val="clear" w:color="auto" w:fill="FFFFFF"/>
          <w:lang w:val="ru-RU"/>
        </w:rPr>
        <w:t>при органолептической оценке г</w:t>
      </w:r>
      <w:r w:rsidR="00AB1559">
        <w:rPr>
          <w:rFonts w:cs="Times New Roman"/>
          <w:b/>
          <w:sz w:val="28"/>
          <w:szCs w:val="28"/>
          <w:shd w:val="clear" w:color="auto" w:fill="FFFFFF"/>
          <w:lang w:val="ru-RU"/>
        </w:rPr>
        <w:t>отовых блюд</w:t>
      </w:r>
      <w:r w:rsidR="0000415D" w:rsidRPr="00861EEE">
        <w:rPr>
          <w:rFonts w:cs="Times New Roman"/>
          <w:b/>
          <w:sz w:val="28"/>
          <w:szCs w:val="28"/>
          <w:shd w:val="clear" w:color="auto" w:fill="FFFFFF"/>
        </w:rPr>
        <w:t> </w:t>
      </w:r>
    </w:p>
    <w:p w:rsidR="00093A07" w:rsidRDefault="0000415D" w:rsidP="00AB1559">
      <w:pPr>
        <w:pStyle w:val="Standard"/>
        <w:jc w:val="both"/>
        <w:rPr>
          <w:rFonts w:cs="Times New Roman"/>
          <w:b/>
          <w:sz w:val="28"/>
          <w:szCs w:val="28"/>
          <w:shd w:val="clear" w:color="auto" w:fill="FFFFFF"/>
          <w:lang w:val="ru-RU"/>
        </w:rPr>
      </w:pPr>
      <w:r w:rsidRPr="00861EEE">
        <w:rPr>
          <w:rFonts w:cs="Times New Roman"/>
          <w:b/>
          <w:sz w:val="28"/>
          <w:szCs w:val="28"/>
          <w:lang w:val="ru-RU"/>
        </w:rPr>
        <w:br/>
      </w:r>
      <w:r w:rsidRPr="000D4742">
        <w:rPr>
          <w:rFonts w:cs="Times New Roman"/>
          <w:sz w:val="28"/>
          <w:szCs w:val="28"/>
          <w:lang w:val="ru-RU"/>
        </w:rPr>
        <w:br/>
      </w:r>
      <w:r w:rsidRPr="000D4742">
        <w:rPr>
          <w:rFonts w:cs="Times New Roman"/>
          <w:b/>
          <w:sz w:val="28"/>
          <w:szCs w:val="28"/>
          <w:shd w:val="clear" w:color="auto" w:fill="FFFFFF"/>
          <w:lang w:val="ru-RU"/>
        </w:rPr>
        <w:t>1. Общие положения.</w:t>
      </w:r>
    </w:p>
    <w:p w:rsidR="00AB1559" w:rsidRDefault="00AB1559" w:rsidP="00AB1559">
      <w:pPr>
        <w:pStyle w:val="Standard"/>
        <w:jc w:val="both"/>
        <w:rPr>
          <w:rFonts w:cs="Times New Roman"/>
          <w:b/>
          <w:sz w:val="28"/>
          <w:szCs w:val="28"/>
          <w:shd w:val="clear" w:color="auto" w:fill="FFFFFF"/>
          <w:lang w:val="ru-RU"/>
        </w:rPr>
      </w:pPr>
    </w:p>
    <w:p w:rsidR="00093A07" w:rsidRDefault="0000415D" w:rsidP="00AB1559">
      <w:pPr>
        <w:pStyle w:val="Standard"/>
        <w:jc w:val="both"/>
        <w:rPr>
          <w:rFonts w:cs="Times New Roman"/>
          <w:b/>
          <w:sz w:val="28"/>
          <w:szCs w:val="28"/>
          <w:shd w:val="clear" w:color="auto" w:fill="FFFFFF"/>
          <w:lang w:val="ru-RU"/>
        </w:rPr>
      </w:pPr>
      <w:r w:rsidRPr="000D4742">
        <w:rPr>
          <w:rFonts w:cs="Times New Roman"/>
          <w:sz w:val="28"/>
          <w:szCs w:val="28"/>
          <w:shd w:val="clear" w:color="auto" w:fill="FFFFFF"/>
          <w:lang w:val="ru-RU"/>
        </w:rPr>
        <w:t xml:space="preserve">1.1. </w:t>
      </w:r>
      <w:proofErr w:type="spellStart"/>
      <w:r w:rsidRPr="000D4742">
        <w:rPr>
          <w:rFonts w:cs="Times New Roman"/>
          <w:sz w:val="28"/>
          <w:szCs w:val="28"/>
          <w:shd w:val="clear" w:color="auto" w:fill="FFFFFF"/>
          <w:lang w:val="ru-RU"/>
        </w:rPr>
        <w:t>Бракеражная</w:t>
      </w:r>
      <w:proofErr w:type="spellEnd"/>
      <w:r w:rsidRPr="000D4742">
        <w:rPr>
          <w:rFonts w:cs="Times New Roman"/>
          <w:sz w:val="28"/>
          <w:szCs w:val="28"/>
          <w:shd w:val="clear" w:color="auto" w:fill="FFFFFF"/>
          <w:lang w:val="ru-RU"/>
        </w:rPr>
        <w:t xml:space="preserve"> комиссия осуществляет </w:t>
      </w:r>
      <w:proofErr w:type="gramStart"/>
      <w:r w:rsidRPr="000D4742">
        <w:rPr>
          <w:rFonts w:cs="Times New Roman"/>
          <w:sz w:val="28"/>
          <w:szCs w:val="28"/>
          <w:shd w:val="clear" w:color="auto" w:fill="FFFFFF"/>
          <w:lang w:val="ru-RU"/>
        </w:rPr>
        <w:t>контроль за</w:t>
      </w:r>
      <w:proofErr w:type="gramEnd"/>
      <w:r w:rsidRPr="000D4742">
        <w:rPr>
          <w:rFonts w:cs="Times New Roman"/>
          <w:sz w:val="28"/>
          <w:szCs w:val="28"/>
          <w:shd w:val="clear" w:color="auto" w:fill="FFFFFF"/>
          <w:lang w:val="ru-RU"/>
        </w:rPr>
        <w:t xml:space="preserve"> доброкачественностью готовой продукции, который проводится органолептическим методом.</w:t>
      </w:r>
      <w:r w:rsidRPr="000D4742">
        <w:rPr>
          <w:rFonts w:cs="Times New Roman"/>
          <w:sz w:val="28"/>
          <w:szCs w:val="28"/>
          <w:lang w:val="ru-RU"/>
        </w:rPr>
        <w:br/>
      </w:r>
      <w:r w:rsidRPr="000D4742">
        <w:rPr>
          <w:rFonts w:cs="Times New Roman"/>
          <w:sz w:val="28"/>
          <w:szCs w:val="28"/>
          <w:shd w:val="clear" w:color="auto" w:fill="FFFFFF"/>
          <w:lang w:val="ru-RU"/>
        </w:rPr>
        <w:t xml:space="preserve">1.2. Выдача готовой продукции </w:t>
      </w:r>
      <w:proofErr w:type="gramStart"/>
      <w:r w:rsidRPr="000D4742">
        <w:rPr>
          <w:rFonts w:cs="Times New Roman"/>
          <w:sz w:val="28"/>
          <w:szCs w:val="28"/>
          <w:shd w:val="clear" w:color="auto" w:fill="FFFFFF"/>
          <w:lang w:val="ru-RU"/>
        </w:rPr>
        <w:t>проводится</w:t>
      </w:r>
      <w:proofErr w:type="gramEnd"/>
      <w:r w:rsidRPr="000D4742">
        <w:rPr>
          <w:rFonts w:cs="Times New Roman"/>
          <w:sz w:val="28"/>
          <w:szCs w:val="28"/>
          <w:shd w:val="clear" w:color="auto" w:fill="FFFFFF"/>
          <w:lang w:val="ru-RU"/>
        </w:rPr>
        <w:t xml:space="preserve"> только после снятия пробы и записи в </w:t>
      </w:r>
      <w:proofErr w:type="spellStart"/>
      <w:r w:rsidRPr="000D4742">
        <w:rPr>
          <w:rFonts w:cs="Times New Roman"/>
          <w:sz w:val="28"/>
          <w:szCs w:val="28"/>
          <w:shd w:val="clear" w:color="auto" w:fill="FFFFFF"/>
          <w:lang w:val="ru-RU"/>
        </w:rPr>
        <w:t>бракеражном</w:t>
      </w:r>
      <w:proofErr w:type="spellEnd"/>
      <w:r w:rsidRPr="000D4742">
        <w:rPr>
          <w:rFonts w:cs="Times New Roman"/>
          <w:sz w:val="28"/>
          <w:szCs w:val="28"/>
          <w:shd w:val="clear" w:color="auto" w:fill="FFFFFF"/>
          <w:lang w:val="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0D4742">
        <w:rPr>
          <w:rFonts w:cs="Times New Roman"/>
          <w:sz w:val="28"/>
          <w:szCs w:val="28"/>
          <w:lang w:val="ru-RU"/>
        </w:rPr>
        <w:br/>
      </w:r>
      <w:r w:rsidRPr="000D4742">
        <w:rPr>
          <w:rFonts w:cs="Times New Roman"/>
          <w:sz w:val="28"/>
          <w:szCs w:val="28"/>
          <w:shd w:val="clear" w:color="auto" w:fill="FFFFFF"/>
          <w:lang w:val="ru-RU"/>
        </w:rPr>
        <w:t>1.3. Лица, проводящие органолептическую оценку пищи должны быть ознакомлены с методикой проведения данного анализа.</w:t>
      </w:r>
      <w:r w:rsidRPr="000D4742">
        <w:rPr>
          <w:rFonts w:cs="Times New Roman"/>
          <w:sz w:val="28"/>
          <w:szCs w:val="28"/>
          <w:lang w:val="ru-RU"/>
        </w:rPr>
        <w:br/>
      </w:r>
      <w:r w:rsidRPr="000D4742">
        <w:rPr>
          <w:rFonts w:cs="Times New Roman"/>
          <w:sz w:val="28"/>
          <w:szCs w:val="28"/>
          <w:lang w:val="ru-RU"/>
        </w:rPr>
        <w:br/>
      </w:r>
      <w:r w:rsidRPr="000D4742">
        <w:rPr>
          <w:rFonts w:cs="Times New Roman"/>
          <w:b/>
          <w:sz w:val="28"/>
          <w:szCs w:val="28"/>
          <w:shd w:val="clear" w:color="auto" w:fill="FFFFFF"/>
          <w:lang w:val="ru-RU"/>
        </w:rPr>
        <w:t>2. Методика органолептической оценки пищи.</w:t>
      </w:r>
    </w:p>
    <w:p w:rsidR="00AB1559" w:rsidRDefault="00AB1559" w:rsidP="00AB1559">
      <w:pPr>
        <w:pStyle w:val="Standard"/>
        <w:jc w:val="both"/>
        <w:rPr>
          <w:rFonts w:cs="Times New Roman"/>
          <w:b/>
          <w:sz w:val="28"/>
          <w:szCs w:val="28"/>
          <w:shd w:val="clear" w:color="auto" w:fill="FFFFFF"/>
          <w:lang w:val="ru-RU"/>
        </w:rPr>
      </w:pPr>
    </w:p>
    <w:p w:rsidR="00093A07" w:rsidRDefault="0000415D" w:rsidP="00AB1559">
      <w:pPr>
        <w:pStyle w:val="Standard"/>
        <w:jc w:val="both"/>
        <w:rPr>
          <w:rFonts w:cs="Times New Roman"/>
          <w:sz w:val="28"/>
          <w:szCs w:val="28"/>
          <w:shd w:val="clear" w:color="auto" w:fill="FFFFFF"/>
          <w:lang w:val="ru-RU"/>
        </w:rPr>
      </w:pPr>
      <w:r w:rsidRPr="000D4742">
        <w:rPr>
          <w:rFonts w:cs="Times New Roman"/>
          <w:sz w:val="28"/>
          <w:szCs w:val="28"/>
          <w:shd w:val="clear" w:color="auto" w:fill="FFFFFF"/>
          <w:lang w:val="ru-RU"/>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AB1559" w:rsidRDefault="0000415D" w:rsidP="00AB1559">
      <w:pPr>
        <w:pStyle w:val="Standard"/>
        <w:jc w:val="both"/>
        <w:rPr>
          <w:rFonts w:cs="Times New Roman"/>
          <w:b/>
          <w:sz w:val="28"/>
          <w:szCs w:val="28"/>
          <w:shd w:val="clear" w:color="auto" w:fill="FFFFFF"/>
          <w:lang w:val="ru-RU"/>
        </w:rPr>
      </w:pPr>
      <w:r w:rsidRPr="000D4742">
        <w:rPr>
          <w:rFonts w:cs="Times New Roman"/>
          <w:sz w:val="28"/>
          <w:szCs w:val="28"/>
          <w:shd w:val="clear" w:color="auto" w:fill="FFFFFF"/>
          <w:lang w:val="ru-RU"/>
        </w:rPr>
        <w:t xml:space="preserve">2.2. Определяется запах пищи. Запах определяется при затаенном дыхании. </w:t>
      </w:r>
      <w:proofErr w:type="gramStart"/>
      <w:r w:rsidRPr="000D4742">
        <w:rPr>
          <w:rFonts w:cs="Times New Roman"/>
          <w:sz w:val="28"/>
          <w:szCs w:val="28"/>
          <w:shd w:val="clear" w:color="auto" w:fill="FFFFFF"/>
          <w:lang w:val="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D4742">
        <w:rPr>
          <w:rFonts w:cs="Times New Roman"/>
          <w:sz w:val="28"/>
          <w:szCs w:val="28"/>
          <w:shd w:val="clear" w:color="auto" w:fill="FFFFFF"/>
          <w:lang w:val="ru-RU"/>
        </w:rPr>
        <w:t xml:space="preserve"> Специфический запах обозначается: селедочный, чесночный, мятный, ванильный, нефтепродуктов и т.д.</w:t>
      </w:r>
      <w:r w:rsidRPr="000D4742">
        <w:rPr>
          <w:rFonts w:cs="Times New Roman"/>
          <w:sz w:val="28"/>
          <w:szCs w:val="28"/>
          <w:lang w:val="ru-RU"/>
        </w:rPr>
        <w:br/>
      </w:r>
      <w:r w:rsidRPr="000D4742">
        <w:rPr>
          <w:rFonts w:cs="Times New Roman"/>
          <w:sz w:val="28"/>
          <w:szCs w:val="28"/>
          <w:shd w:val="clear" w:color="auto" w:fill="FFFFFF"/>
          <w:lang w:val="ru-RU"/>
        </w:rPr>
        <w:t>2.3. Вкус пищи, как и запах, следует устанавливать при характерной для нее температуре.</w:t>
      </w:r>
      <w:r w:rsidRPr="000D4742">
        <w:rPr>
          <w:rFonts w:cs="Times New Roman"/>
          <w:sz w:val="28"/>
          <w:szCs w:val="28"/>
          <w:lang w:val="ru-RU"/>
        </w:rPr>
        <w:br/>
      </w:r>
      <w:r w:rsidRPr="000D4742">
        <w:rPr>
          <w:rFonts w:cs="Times New Roman"/>
          <w:sz w:val="28"/>
          <w:szCs w:val="28"/>
          <w:shd w:val="clear" w:color="auto" w:fill="FFFFFF"/>
          <w:lang w:val="ru-RU"/>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0D4742">
        <w:rPr>
          <w:rFonts w:cs="Times New Roman"/>
          <w:sz w:val="28"/>
          <w:szCs w:val="28"/>
          <w:lang w:val="ru-RU"/>
        </w:rPr>
        <w:br/>
      </w:r>
      <w:r w:rsidRPr="000D4742">
        <w:rPr>
          <w:rFonts w:cs="Times New Roman"/>
          <w:sz w:val="28"/>
          <w:szCs w:val="28"/>
          <w:lang w:val="ru-RU"/>
        </w:rPr>
        <w:br/>
      </w:r>
      <w:r w:rsidRPr="000D4742">
        <w:rPr>
          <w:rFonts w:cs="Times New Roman"/>
          <w:b/>
          <w:sz w:val="28"/>
          <w:szCs w:val="28"/>
          <w:shd w:val="clear" w:color="auto" w:fill="FFFFFF"/>
          <w:lang w:val="ru-RU"/>
        </w:rPr>
        <w:t>3. Органолептическая оценка первых блюд.</w:t>
      </w:r>
    </w:p>
    <w:p w:rsidR="000D4742" w:rsidRDefault="0000415D" w:rsidP="00AB1559">
      <w:pPr>
        <w:pStyle w:val="Standard"/>
        <w:jc w:val="both"/>
        <w:rPr>
          <w:rFonts w:cs="Times New Roman"/>
          <w:b/>
          <w:sz w:val="28"/>
          <w:szCs w:val="28"/>
          <w:lang w:val="ru-RU"/>
        </w:rPr>
      </w:pPr>
      <w:r w:rsidRPr="000D4742">
        <w:rPr>
          <w:rFonts w:cs="Times New Roman"/>
          <w:sz w:val="28"/>
          <w:szCs w:val="28"/>
          <w:lang w:val="ru-RU"/>
        </w:rPr>
        <w:br/>
      </w:r>
      <w:r w:rsidRPr="000D4742">
        <w:rPr>
          <w:rFonts w:cs="Times New Roman"/>
          <w:sz w:val="28"/>
          <w:szCs w:val="28"/>
          <w:shd w:val="clear" w:color="auto" w:fill="FFFFFF"/>
          <w:lang w:val="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w:t>
      </w:r>
      <w:r w:rsidRPr="000D4742">
        <w:rPr>
          <w:rFonts w:cs="Times New Roman"/>
          <w:sz w:val="28"/>
          <w:szCs w:val="28"/>
          <w:shd w:val="clear" w:color="auto" w:fill="FFFFFF"/>
          <w:lang w:val="ru-RU"/>
        </w:rPr>
        <w:lastRenderedPageBreak/>
        <w:t>посторонних примесей и загрязненности.</w:t>
      </w:r>
      <w:r w:rsidRPr="000D4742">
        <w:rPr>
          <w:rFonts w:cs="Times New Roman"/>
          <w:sz w:val="28"/>
          <w:szCs w:val="28"/>
          <w:lang w:val="ru-RU"/>
        </w:rPr>
        <w:br/>
      </w:r>
      <w:r w:rsidRPr="000D4742">
        <w:rPr>
          <w:rFonts w:cs="Times New Roman"/>
          <w:sz w:val="28"/>
          <w:szCs w:val="28"/>
          <w:shd w:val="clear" w:color="auto" w:fill="FFFFFF"/>
          <w:lang w:val="ru-RU"/>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0D4742">
        <w:rPr>
          <w:rFonts w:cs="Times New Roman"/>
          <w:sz w:val="28"/>
          <w:szCs w:val="28"/>
          <w:lang w:val="ru-RU"/>
        </w:rPr>
        <w:br/>
      </w:r>
      <w:r w:rsidRPr="000D4742">
        <w:rPr>
          <w:rFonts w:cs="Times New Roman"/>
          <w:sz w:val="28"/>
          <w:szCs w:val="28"/>
          <w:shd w:val="clear" w:color="auto" w:fill="FFFFFF"/>
          <w:lang w:val="ru-RU"/>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0D4742">
        <w:rPr>
          <w:rFonts w:cs="Times New Roman"/>
          <w:sz w:val="28"/>
          <w:szCs w:val="28"/>
          <w:lang w:val="ru-RU"/>
        </w:rPr>
        <w:br/>
      </w:r>
      <w:r w:rsidRPr="000D4742">
        <w:rPr>
          <w:rFonts w:cs="Times New Roman"/>
          <w:sz w:val="28"/>
          <w:szCs w:val="28"/>
          <w:shd w:val="clear" w:color="auto" w:fill="FFFFFF"/>
          <w:lang w:val="ru-RU"/>
        </w:rPr>
        <w:t xml:space="preserve">3.4. При проверке </w:t>
      </w:r>
      <w:proofErr w:type="spellStart"/>
      <w:r w:rsidRPr="000D4742">
        <w:rPr>
          <w:rFonts w:cs="Times New Roman"/>
          <w:sz w:val="28"/>
          <w:szCs w:val="28"/>
          <w:shd w:val="clear" w:color="auto" w:fill="FFFFFF"/>
          <w:lang w:val="ru-RU"/>
        </w:rPr>
        <w:t>пюреобразных</w:t>
      </w:r>
      <w:proofErr w:type="spellEnd"/>
      <w:r w:rsidRPr="000D4742">
        <w:rPr>
          <w:rFonts w:cs="Times New Roman"/>
          <w:sz w:val="28"/>
          <w:szCs w:val="28"/>
          <w:shd w:val="clear" w:color="auto" w:fill="FFFFFF"/>
          <w:lang w:val="ru-RU"/>
        </w:rPr>
        <w:t xml:space="preserve"> супов пробу сливают тонкой струйкой из ложки в тарелку, отмечая густоту, однородность консистенции, наличие </w:t>
      </w:r>
      <w:proofErr w:type="spellStart"/>
      <w:r w:rsidRPr="000D4742">
        <w:rPr>
          <w:rFonts w:cs="Times New Roman"/>
          <w:sz w:val="28"/>
          <w:szCs w:val="28"/>
          <w:shd w:val="clear" w:color="auto" w:fill="FFFFFF"/>
          <w:lang w:val="ru-RU"/>
        </w:rPr>
        <w:t>непротертых</w:t>
      </w:r>
      <w:proofErr w:type="spellEnd"/>
      <w:r w:rsidRPr="000D4742">
        <w:rPr>
          <w:rFonts w:cs="Times New Roman"/>
          <w:sz w:val="28"/>
          <w:szCs w:val="28"/>
          <w:shd w:val="clear" w:color="auto" w:fill="FFFFFF"/>
          <w:lang w:val="ru-RU"/>
        </w:rPr>
        <w:t xml:space="preserve"> частиц. Суп-пюре должен быть однородным по всей массе, без отслаивания жидкости на его поверхности.</w:t>
      </w:r>
      <w:r w:rsidRPr="000D4742">
        <w:rPr>
          <w:rFonts w:cs="Times New Roman"/>
          <w:sz w:val="28"/>
          <w:szCs w:val="28"/>
          <w:lang w:val="ru-RU"/>
        </w:rPr>
        <w:br/>
      </w:r>
      <w:r w:rsidRPr="000D4742">
        <w:rPr>
          <w:rFonts w:cs="Times New Roman"/>
          <w:sz w:val="28"/>
          <w:szCs w:val="28"/>
          <w:shd w:val="clear" w:color="auto" w:fill="FFFFFF"/>
          <w:lang w:val="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D4742">
        <w:rPr>
          <w:rFonts w:cs="Times New Roman"/>
          <w:sz w:val="28"/>
          <w:szCs w:val="28"/>
          <w:shd w:val="clear" w:color="auto" w:fill="FFFFFF"/>
          <w:lang w:val="ru-RU"/>
        </w:rPr>
        <w:t>недосоленности</w:t>
      </w:r>
      <w:proofErr w:type="spellEnd"/>
      <w:r w:rsidRPr="000D4742">
        <w:rPr>
          <w:rFonts w:cs="Times New Roman"/>
          <w:sz w:val="28"/>
          <w:szCs w:val="28"/>
          <w:shd w:val="clear" w:color="auto" w:fill="FFFFFF"/>
          <w:lang w:val="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0D4742">
        <w:rPr>
          <w:rFonts w:cs="Times New Roman"/>
          <w:sz w:val="28"/>
          <w:szCs w:val="28"/>
          <w:lang w:val="ru-RU"/>
        </w:rPr>
        <w:br/>
      </w:r>
      <w:r w:rsidRPr="000D4742">
        <w:rPr>
          <w:rFonts w:cs="Times New Roman"/>
          <w:sz w:val="28"/>
          <w:szCs w:val="28"/>
          <w:shd w:val="clear" w:color="auto" w:fill="FFFFFF"/>
          <w:lang w:val="ru-RU"/>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sidRPr="000D4742">
        <w:rPr>
          <w:rFonts w:cs="Times New Roman"/>
          <w:sz w:val="28"/>
          <w:szCs w:val="28"/>
          <w:lang w:val="ru-RU"/>
        </w:rPr>
        <w:br/>
      </w:r>
      <w:r w:rsidRPr="000D4742">
        <w:rPr>
          <w:rFonts w:cs="Times New Roman"/>
          <w:sz w:val="28"/>
          <w:szCs w:val="28"/>
          <w:lang w:val="ru-RU"/>
        </w:rPr>
        <w:br/>
      </w:r>
      <w:r w:rsidRPr="000D4742">
        <w:rPr>
          <w:rFonts w:cs="Times New Roman"/>
          <w:b/>
          <w:sz w:val="28"/>
          <w:szCs w:val="28"/>
          <w:shd w:val="clear" w:color="auto" w:fill="FFFFFF"/>
          <w:lang w:val="ru-RU"/>
        </w:rPr>
        <w:t>4. Органолептическая оценка вторых блюд</w:t>
      </w:r>
      <w:r w:rsidRPr="000D4742">
        <w:rPr>
          <w:rFonts w:cs="Times New Roman"/>
          <w:b/>
          <w:sz w:val="28"/>
          <w:szCs w:val="28"/>
          <w:lang w:val="ru-RU"/>
        </w:rPr>
        <w:t>.</w:t>
      </w:r>
    </w:p>
    <w:p w:rsidR="00AB1559" w:rsidRDefault="00AB1559" w:rsidP="00AB1559">
      <w:pPr>
        <w:pStyle w:val="Standard"/>
        <w:jc w:val="both"/>
        <w:rPr>
          <w:rFonts w:cs="Times New Roman"/>
          <w:b/>
          <w:sz w:val="28"/>
          <w:szCs w:val="28"/>
          <w:lang w:val="ru-RU"/>
        </w:rPr>
      </w:pPr>
    </w:p>
    <w:p w:rsidR="000D4742" w:rsidRDefault="0000415D" w:rsidP="00AB1559">
      <w:pPr>
        <w:pStyle w:val="Standard"/>
        <w:jc w:val="both"/>
        <w:rPr>
          <w:rFonts w:cs="Times New Roman"/>
          <w:shd w:val="clear" w:color="auto" w:fill="FFFFFF"/>
          <w:lang w:val="ru-RU"/>
        </w:rPr>
      </w:pPr>
      <w:r w:rsidRPr="000D4742">
        <w:rPr>
          <w:rFonts w:cs="Times New Roman"/>
          <w:sz w:val="28"/>
          <w:szCs w:val="28"/>
          <w:shd w:val="clear" w:color="auto" w:fill="FFFFFF"/>
          <w:lang w:val="ru-RU"/>
        </w:rPr>
        <w:t>4.1. В блюдах, отпускаемых с гарниром и соусом, все составные части оцениваются отдельно. Оценка соусных блюд (гуляш, рагу) дается общая.</w:t>
      </w:r>
      <w:r w:rsidRPr="000D4742">
        <w:rPr>
          <w:rFonts w:cs="Times New Roman"/>
          <w:sz w:val="28"/>
          <w:szCs w:val="28"/>
          <w:lang w:val="ru-RU"/>
        </w:rPr>
        <w:br/>
      </w:r>
      <w:r w:rsidRPr="000D4742">
        <w:rPr>
          <w:rFonts w:cs="Times New Roman"/>
          <w:sz w:val="28"/>
          <w:szCs w:val="28"/>
          <w:shd w:val="clear" w:color="auto" w:fill="FFFFFF"/>
          <w:lang w:val="ru-RU"/>
        </w:rPr>
        <w:t>4.2. Мясо птицы должно быть мягким, сочным и легко отделяться от костей.</w:t>
      </w:r>
      <w:r w:rsidRPr="000D4742">
        <w:rPr>
          <w:rFonts w:cs="Times New Roman"/>
          <w:sz w:val="28"/>
          <w:szCs w:val="28"/>
          <w:lang w:val="ru-RU"/>
        </w:rPr>
        <w:br/>
      </w:r>
      <w:r w:rsidRPr="000D4742">
        <w:rPr>
          <w:rFonts w:cs="Times New Roman"/>
          <w:sz w:val="28"/>
          <w:szCs w:val="28"/>
          <w:shd w:val="clear" w:color="auto" w:fill="FFFFFF"/>
          <w:lang w:val="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0D4742">
        <w:rPr>
          <w:rFonts w:cs="Times New Roman"/>
          <w:sz w:val="28"/>
          <w:szCs w:val="28"/>
          <w:shd w:val="clear" w:color="auto" w:fill="FFFFFF"/>
          <w:lang w:val="ru-RU"/>
        </w:rPr>
        <w:t xml:space="preserve">При оценке консистенции каши ее сравнивают с запланированной по меню, что позволяет выявить </w:t>
      </w:r>
      <w:proofErr w:type="spellStart"/>
      <w:r w:rsidRPr="000D4742">
        <w:rPr>
          <w:rFonts w:cs="Times New Roman"/>
          <w:sz w:val="28"/>
          <w:szCs w:val="28"/>
          <w:shd w:val="clear" w:color="auto" w:fill="FFFFFF"/>
          <w:lang w:val="ru-RU"/>
        </w:rPr>
        <w:t>недовложение</w:t>
      </w:r>
      <w:proofErr w:type="spellEnd"/>
      <w:r w:rsidRPr="000D4742">
        <w:rPr>
          <w:rFonts w:cs="Times New Roman"/>
          <w:sz w:val="28"/>
          <w:szCs w:val="28"/>
          <w:shd w:val="clear" w:color="auto" w:fill="FFFFFF"/>
          <w:lang w:val="ru-RU"/>
        </w:rPr>
        <w:t>.</w:t>
      </w:r>
      <w:r w:rsidRPr="000D4742">
        <w:rPr>
          <w:rFonts w:cs="Times New Roman"/>
          <w:sz w:val="28"/>
          <w:szCs w:val="28"/>
          <w:lang w:val="ru-RU"/>
        </w:rPr>
        <w:br/>
      </w:r>
      <w:r w:rsidRPr="000D4742">
        <w:rPr>
          <w:rFonts w:cs="Times New Roman"/>
          <w:sz w:val="28"/>
          <w:szCs w:val="28"/>
          <w:shd w:val="clear" w:color="auto" w:fill="FFFFFF"/>
          <w:lang w:val="ru-RU"/>
        </w:rP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0D4742">
        <w:rPr>
          <w:rFonts w:cs="Times New Roman"/>
          <w:sz w:val="28"/>
          <w:szCs w:val="28"/>
          <w:shd w:val="clear" w:color="auto" w:fill="FFFFFF"/>
          <w:lang w:val="ru-RU"/>
        </w:rPr>
        <w:t xml:space="preserve"> Биточки и котлеты из круп должны сохранять форму после жарки.</w:t>
      </w:r>
      <w:r w:rsidRPr="000D4742">
        <w:rPr>
          <w:rFonts w:cs="Times New Roman"/>
          <w:sz w:val="28"/>
          <w:szCs w:val="28"/>
          <w:lang w:val="ru-RU"/>
        </w:rPr>
        <w:br/>
      </w:r>
      <w:r w:rsidRPr="000D4742">
        <w:rPr>
          <w:rFonts w:cs="Times New Roman"/>
          <w:sz w:val="28"/>
          <w:szCs w:val="28"/>
          <w:shd w:val="clear" w:color="auto" w:fill="FFFFFF"/>
          <w:lang w:val="ru-RU"/>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w:t>
      </w:r>
      <w:r w:rsidRPr="000D4742">
        <w:rPr>
          <w:rFonts w:cs="Times New Roman"/>
          <w:sz w:val="28"/>
          <w:szCs w:val="28"/>
          <w:shd w:val="clear" w:color="auto" w:fill="FFFFFF"/>
          <w:lang w:val="ru-RU"/>
        </w:rPr>
        <w:lastRenderedPageBreak/>
        <w:t>анализ в лабораторию.</w:t>
      </w:r>
      <w:r w:rsidRPr="000D4742">
        <w:rPr>
          <w:rFonts w:cs="Times New Roman"/>
          <w:sz w:val="28"/>
          <w:szCs w:val="28"/>
          <w:lang w:val="ru-RU"/>
        </w:rPr>
        <w:br/>
      </w:r>
      <w:r w:rsidRPr="000D4742">
        <w:rPr>
          <w:rFonts w:cs="Times New Roman"/>
          <w:sz w:val="28"/>
          <w:szCs w:val="28"/>
          <w:shd w:val="clear" w:color="auto" w:fill="FFFFFF"/>
          <w:lang w:val="ru-RU"/>
        </w:rPr>
        <w:t xml:space="preserve">4.6. Консистенцию соусов определяют, сливая их тонкой струйкой из ложки в тарелку. Если в состав соуса входят </w:t>
      </w:r>
      <w:proofErr w:type="spellStart"/>
      <w:r w:rsidRPr="000D4742">
        <w:rPr>
          <w:rFonts w:cs="Times New Roman"/>
          <w:sz w:val="28"/>
          <w:szCs w:val="28"/>
          <w:shd w:val="clear" w:color="auto" w:fill="FFFFFF"/>
          <w:lang w:val="ru-RU"/>
        </w:rPr>
        <w:t>пассерованные</w:t>
      </w:r>
      <w:proofErr w:type="spellEnd"/>
      <w:r w:rsidRPr="000D4742">
        <w:rPr>
          <w:rFonts w:cs="Times New Roman"/>
          <w:sz w:val="28"/>
          <w:szCs w:val="28"/>
          <w:shd w:val="clear" w:color="auto" w:fill="FFFFFF"/>
          <w:lang w:val="ru-RU"/>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w:t>
      </w:r>
      <w:proofErr w:type="gramStart"/>
      <w:r w:rsidR="00946E33">
        <w:rPr>
          <w:rFonts w:cs="Times New Roman"/>
          <w:sz w:val="28"/>
          <w:szCs w:val="28"/>
          <w:shd w:val="clear" w:color="auto" w:fill="FFFFFF"/>
          <w:lang w:val="ru-RU"/>
        </w:rPr>
        <w:t xml:space="preserve"> </w:t>
      </w:r>
      <w:r w:rsidRPr="000D4742">
        <w:rPr>
          <w:rFonts w:cs="Times New Roman"/>
          <w:sz w:val="28"/>
          <w:szCs w:val="28"/>
          <w:shd w:val="clear" w:color="auto" w:fill="FFFFFF"/>
          <w:lang w:val="ru-RU"/>
        </w:rPr>
        <w:t>,</w:t>
      </w:r>
      <w:proofErr w:type="gramEnd"/>
      <w:r w:rsidRPr="000D4742">
        <w:rPr>
          <w:rFonts w:cs="Times New Roman"/>
          <w:sz w:val="28"/>
          <w:szCs w:val="28"/>
          <w:shd w:val="clear" w:color="auto" w:fill="FFFFFF"/>
          <w:lang w:val="ru-RU"/>
        </w:rPr>
        <w:t>а следовательно, ее усвоение.</w:t>
      </w:r>
      <w:r w:rsidRPr="000D4742">
        <w:rPr>
          <w:rFonts w:cs="Times New Roman"/>
          <w:sz w:val="28"/>
          <w:szCs w:val="28"/>
          <w:lang w:val="ru-RU"/>
        </w:rPr>
        <w:br/>
      </w:r>
      <w:r w:rsidRPr="000D4742">
        <w:rPr>
          <w:rFonts w:cs="Times New Roman"/>
          <w:sz w:val="28"/>
          <w:szCs w:val="28"/>
          <w:shd w:val="clear" w:color="auto" w:fill="FFFFFF"/>
          <w:lang w:val="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0D4742">
        <w:rPr>
          <w:rFonts w:cs="Times New Roman"/>
          <w:sz w:val="28"/>
          <w:szCs w:val="28"/>
          <w:lang w:val="ru-RU"/>
        </w:rPr>
        <w:br/>
      </w:r>
      <w:r w:rsidRPr="000D4742">
        <w:rPr>
          <w:rFonts w:cs="Times New Roman"/>
          <w:sz w:val="28"/>
          <w:szCs w:val="28"/>
          <w:shd w:val="clear" w:color="auto" w:fill="FFFFFF"/>
          <w:lang w:val="ru-RU"/>
        </w:rP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w:t>
      </w:r>
      <w:proofErr w:type="spellStart"/>
      <w:r w:rsidRPr="000D4742">
        <w:rPr>
          <w:rFonts w:cs="Times New Roman"/>
          <w:sz w:val="28"/>
          <w:szCs w:val="28"/>
          <w:shd w:val="clear" w:color="auto" w:fill="FFFFFF"/>
          <w:lang w:val="ru-RU"/>
        </w:rPr>
        <w:t>оборотоспособности</w:t>
      </w:r>
      <w:proofErr w:type="spellEnd"/>
      <w:r w:rsidRPr="000D4742">
        <w:rPr>
          <w:rFonts w:cs="Times New Roman"/>
          <w:sz w:val="28"/>
          <w:szCs w:val="28"/>
          <w:shd w:val="clear" w:color="auto" w:fill="FFFFFF"/>
          <w:lang w:val="ru-RU"/>
        </w:rPr>
        <w:t xml:space="preserve"> в них пищевых продуктов и продовольственного сырья». МЗ России, 2001 г.</w:t>
      </w:r>
      <w:r w:rsidRPr="000D4742">
        <w:rPr>
          <w:rFonts w:cs="Times New Roman"/>
          <w:sz w:val="28"/>
          <w:szCs w:val="28"/>
          <w:lang w:val="ru-RU"/>
        </w:rPr>
        <w:br/>
      </w:r>
      <w:r w:rsidRPr="000D4742">
        <w:rPr>
          <w:rFonts w:cs="Times New Roman"/>
          <w:sz w:val="28"/>
          <w:szCs w:val="28"/>
          <w:lang w:val="ru-RU"/>
        </w:rPr>
        <w:br/>
      </w:r>
    </w:p>
    <w:p w:rsidR="000D4742" w:rsidRDefault="000D4742" w:rsidP="0000415D">
      <w:pPr>
        <w:pStyle w:val="Standard"/>
        <w:rPr>
          <w:rFonts w:cs="Times New Roman"/>
          <w:shd w:val="clear" w:color="auto" w:fill="FFFFFF"/>
          <w:lang w:val="ru-RU"/>
        </w:rPr>
      </w:pPr>
    </w:p>
    <w:p w:rsidR="00861EEE" w:rsidRDefault="00861EEE"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p w:rsidR="0091456F" w:rsidRDefault="0091456F" w:rsidP="0000415D">
      <w:pPr>
        <w:pStyle w:val="Standard"/>
        <w:rPr>
          <w:rFonts w:cs="Times New Roman"/>
          <w:shd w:val="clear" w:color="auto" w:fill="FFFFFF"/>
          <w:lang w:val="ru-RU"/>
        </w:rPr>
      </w:pPr>
    </w:p>
    <w:sectPr w:rsidR="0091456F" w:rsidSect="00740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Georgia">
    <w:altName w:val="Times New Roman"/>
    <w:charset w:val="00"/>
    <w:family w:val="roman"/>
    <w:pitch w:val="default"/>
    <w:sig w:usb0="00000000" w:usb1="00000000" w:usb2="00000000" w:usb3="00000000" w:csb0="00000000" w:csb1="00000000"/>
  </w:font>
  <w:font w:name="Calibri, 'Century Gothic'">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0CF5"/>
    <w:multiLevelType w:val="multilevel"/>
    <w:tmpl w:val="8D80E4FC"/>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AD63984"/>
    <w:multiLevelType w:val="multilevel"/>
    <w:tmpl w:val="7F2E67D6"/>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736E3"/>
    <w:multiLevelType w:val="multilevel"/>
    <w:tmpl w:val="BFBE5980"/>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2A820920"/>
    <w:multiLevelType w:val="multilevel"/>
    <w:tmpl w:val="71C89792"/>
    <w:styleLink w:val="WW8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99E6A67"/>
    <w:multiLevelType w:val="multilevel"/>
    <w:tmpl w:val="59903E80"/>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4"/>
  </w:num>
  <w:num w:numId="2">
    <w:abstractNumId w:val="2"/>
  </w:num>
  <w:num w:numId="3">
    <w:abstractNumId w:val="4"/>
  </w:num>
  <w:num w:numId="4">
    <w:abstractNumId w:val="2"/>
  </w:num>
  <w:num w:numId="5">
    <w:abstractNumId w:val="0"/>
  </w:num>
  <w:num w:numId="6">
    <w:abstractNumId w:val="3"/>
  </w:num>
  <w:num w:numId="7">
    <w:abstractNumId w:val="1"/>
  </w:num>
  <w:num w:numId="8">
    <w:abstractNumId w:val="0"/>
    <w:lvlOverride w:ilvl="0">
      <w:startOverride w:val="1"/>
    </w:lvlOverride>
  </w:num>
  <w:num w:numId="9">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9D3"/>
    <w:rsid w:val="0000415D"/>
    <w:rsid w:val="00093A07"/>
    <w:rsid w:val="000D4742"/>
    <w:rsid w:val="000E39C6"/>
    <w:rsid w:val="002109D3"/>
    <w:rsid w:val="0027437F"/>
    <w:rsid w:val="00445816"/>
    <w:rsid w:val="00462327"/>
    <w:rsid w:val="004D7BE0"/>
    <w:rsid w:val="005F2482"/>
    <w:rsid w:val="0071002C"/>
    <w:rsid w:val="00740195"/>
    <w:rsid w:val="00773780"/>
    <w:rsid w:val="00813DF3"/>
    <w:rsid w:val="00817673"/>
    <w:rsid w:val="00841303"/>
    <w:rsid w:val="00847D3F"/>
    <w:rsid w:val="00861EEE"/>
    <w:rsid w:val="00885F5A"/>
    <w:rsid w:val="008E0ABD"/>
    <w:rsid w:val="008F6538"/>
    <w:rsid w:val="008F67AB"/>
    <w:rsid w:val="0091456F"/>
    <w:rsid w:val="009177C2"/>
    <w:rsid w:val="009215B6"/>
    <w:rsid w:val="00946E33"/>
    <w:rsid w:val="009A1450"/>
    <w:rsid w:val="00A33833"/>
    <w:rsid w:val="00A77B3C"/>
    <w:rsid w:val="00AB1559"/>
    <w:rsid w:val="00AF467C"/>
    <w:rsid w:val="00B24882"/>
    <w:rsid w:val="00B24DD1"/>
    <w:rsid w:val="00BE5DDA"/>
    <w:rsid w:val="00C15A98"/>
    <w:rsid w:val="00D1496A"/>
    <w:rsid w:val="00D9361A"/>
    <w:rsid w:val="00E41A38"/>
    <w:rsid w:val="00E45A23"/>
    <w:rsid w:val="00E50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95"/>
  </w:style>
  <w:style w:type="paragraph" w:styleId="1">
    <w:name w:val="heading 1"/>
    <w:basedOn w:val="Standard"/>
    <w:next w:val="a"/>
    <w:link w:val="10"/>
    <w:rsid w:val="0000415D"/>
    <w:pPr>
      <w:spacing w:before="280" w:after="336"/>
      <w:outlineLvl w:val="0"/>
    </w:pPr>
    <w:rPr>
      <w:rFonts w:eastAsia="Times New Roman" w:cs="Times New Roman"/>
      <w:b/>
      <w:bCs/>
      <w:caps/>
      <w:color w:val="00A0D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109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numbering" w:customStyle="1" w:styleId="WW8Num11">
    <w:name w:val="WW8Num11"/>
    <w:basedOn w:val="a2"/>
    <w:rsid w:val="002109D3"/>
    <w:pPr>
      <w:numPr>
        <w:numId w:val="1"/>
      </w:numPr>
    </w:pPr>
  </w:style>
  <w:style w:type="numbering" w:customStyle="1" w:styleId="WW8Num7">
    <w:name w:val="WW8Num7"/>
    <w:basedOn w:val="a2"/>
    <w:rsid w:val="002109D3"/>
    <w:pPr>
      <w:numPr>
        <w:numId w:val="2"/>
      </w:numPr>
    </w:pPr>
  </w:style>
  <w:style w:type="paragraph" w:customStyle="1" w:styleId="bigblueheading">
    <w:name w:val="bigblueheading"/>
    <w:basedOn w:val="Standard"/>
    <w:rsid w:val="0000415D"/>
    <w:pPr>
      <w:ind w:right="150"/>
    </w:pPr>
    <w:rPr>
      <w:rFonts w:ascii="Times New Roman Georgia" w:hAnsi="Times New Roman Georgia" w:cs="Times New Roman Georgia"/>
      <w:color w:val="0369B3"/>
      <w:sz w:val="36"/>
      <w:szCs w:val="36"/>
    </w:rPr>
  </w:style>
  <w:style w:type="paragraph" w:styleId="a3">
    <w:name w:val="Normal (Web)"/>
    <w:basedOn w:val="Standard"/>
    <w:rsid w:val="0000415D"/>
    <w:pPr>
      <w:spacing w:before="280" w:after="280"/>
    </w:pPr>
  </w:style>
  <w:style w:type="character" w:customStyle="1" w:styleId="StrongEmphasis">
    <w:name w:val="Strong Emphasis"/>
    <w:rsid w:val="0000415D"/>
    <w:rPr>
      <w:b/>
      <w:bCs/>
    </w:rPr>
  </w:style>
  <w:style w:type="character" w:styleId="a4">
    <w:name w:val="Emphasis"/>
    <w:rsid w:val="0000415D"/>
    <w:rPr>
      <w:i/>
      <w:iCs/>
    </w:rPr>
  </w:style>
  <w:style w:type="paragraph" w:styleId="2">
    <w:name w:val="Body Text 2"/>
    <w:basedOn w:val="Standard"/>
    <w:link w:val="20"/>
    <w:rsid w:val="0000415D"/>
    <w:pPr>
      <w:spacing w:after="120" w:line="480" w:lineRule="auto"/>
    </w:pPr>
    <w:rPr>
      <w:rFonts w:ascii="Calibri, 'Century Gothic'" w:eastAsia="Times New Roman" w:hAnsi="Calibri, 'Century Gothic'" w:cs="Times New Roman"/>
    </w:rPr>
  </w:style>
  <w:style w:type="character" w:customStyle="1" w:styleId="20">
    <w:name w:val="Основной текст 2 Знак"/>
    <w:basedOn w:val="a0"/>
    <w:link w:val="2"/>
    <w:rsid w:val="0000415D"/>
    <w:rPr>
      <w:rFonts w:ascii="Calibri, 'Century Gothic'" w:eastAsia="Times New Roman" w:hAnsi="Calibri, 'Century Gothic'" w:cs="Times New Roman"/>
      <w:kern w:val="3"/>
      <w:sz w:val="24"/>
      <w:szCs w:val="24"/>
      <w:lang w:val="en-US" w:eastAsia="en-US" w:bidi="en-US"/>
    </w:rPr>
  </w:style>
  <w:style w:type="paragraph" w:styleId="a5">
    <w:name w:val="List Paragraph"/>
    <w:basedOn w:val="Standard"/>
    <w:rsid w:val="0000415D"/>
    <w:pPr>
      <w:spacing w:after="200"/>
      <w:ind w:left="720"/>
    </w:pPr>
    <w:rPr>
      <w:rFonts w:ascii="Calibri, 'Century Gothic'" w:eastAsia="Times New Roman" w:hAnsi="Calibri, 'Century Gothic'" w:cs="Times New Roman"/>
    </w:rPr>
  </w:style>
  <w:style w:type="character" w:customStyle="1" w:styleId="10">
    <w:name w:val="Заголовок 1 Знак"/>
    <w:basedOn w:val="a0"/>
    <w:link w:val="1"/>
    <w:rsid w:val="0000415D"/>
    <w:rPr>
      <w:rFonts w:ascii="Times New Roman" w:eastAsia="Times New Roman" w:hAnsi="Times New Roman" w:cs="Times New Roman"/>
      <w:b/>
      <w:bCs/>
      <w:caps/>
      <w:color w:val="00A0DF"/>
      <w:kern w:val="3"/>
      <w:sz w:val="24"/>
      <w:szCs w:val="24"/>
      <w:lang w:val="en-US" w:eastAsia="en-US" w:bidi="en-US"/>
    </w:rPr>
  </w:style>
  <w:style w:type="numbering" w:customStyle="1" w:styleId="WW8Num4">
    <w:name w:val="WW8Num4"/>
    <w:basedOn w:val="a2"/>
    <w:rsid w:val="0000415D"/>
    <w:pPr>
      <w:numPr>
        <w:numId w:val="5"/>
      </w:numPr>
    </w:pPr>
  </w:style>
  <w:style w:type="numbering" w:customStyle="1" w:styleId="WW8Num9">
    <w:name w:val="WW8Num9"/>
    <w:basedOn w:val="a2"/>
    <w:rsid w:val="0000415D"/>
    <w:pPr>
      <w:numPr>
        <w:numId w:val="6"/>
      </w:numPr>
    </w:pPr>
  </w:style>
  <w:style w:type="numbering" w:customStyle="1" w:styleId="WW8Num18">
    <w:name w:val="WW8Num18"/>
    <w:basedOn w:val="a2"/>
    <w:rsid w:val="0000415D"/>
    <w:pPr>
      <w:numPr>
        <w:numId w:val="7"/>
      </w:numPr>
    </w:pPr>
  </w:style>
  <w:style w:type="paragraph" w:styleId="a6">
    <w:name w:val="Balloon Text"/>
    <w:basedOn w:val="a"/>
    <w:link w:val="a7"/>
    <w:uiPriority w:val="99"/>
    <w:semiHidden/>
    <w:unhideWhenUsed/>
    <w:rsid w:val="004458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816"/>
    <w:rPr>
      <w:rFonts w:ascii="Tahoma" w:hAnsi="Tahoma" w:cs="Tahoma"/>
      <w:sz w:val="16"/>
      <w:szCs w:val="16"/>
    </w:rPr>
  </w:style>
  <w:style w:type="paragraph" w:styleId="a8">
    <w:name w:val="Body Text"/>
    <w:basedOn w:val="a"/>
    <w:link w:val="a9"/>
    <w:uiPriority w:val="99"/>
    <w:semiHidden/>
    <w:unhideWhenUsed/>
    <w:rsid w:val="000E39C6"/>
    <w:pPr>
      <w:spacing w:after="120"/>
    </w:pPr>
  </w:style>
  <w:style w:type="character" w:customStyle="1" w:styleId="a9">
    <w:name w:val="Основной текст Знак"/>
    <w:basedOn w:val="a0"/>
    <w:link w:val="a8"/>
    <w:uiPriority w:val="99"/>
    <w:semiHidden/>
    <w:rsid w:val="000E39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D2A5-FA81-4370-8FF0-1D61BF42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TENSOR</dc:creator>
  <cp:lastModifiedBy>User</cp:lastModifiedBy>
  <cp:revision>3</cp:revision>
  <cp:lastPrinted>2015-07-24T08:34:00Z</cp:lastPrinted>
  <dcterms:created xsi:type="dcterms:W3CDTF">2020-07-30T09:40:00Z</dcterms:created>
  <dcterms:modified xsi:type="dcterms:W3CDTF">2022-09-15T07:52:00Z</dcterms:modified>
</cp:coreProperties>
</file>